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10DA" w14:textId="77777777" w:rsidR="001F31A1" w:rsidRPr="00CB47DE" w:rsidRDefault="001F31A1" w:rsidP="001F31A1">
      <w:pPr>
        <w:widowControl w:val="0"/>
        <w:autoSpaceDE w:val="0"/>
        <w:autoSpaceDN w:val="0"/>
        <w:adjustRightInd w:val="0"/>
        <w:spacing w:line="276" w:lineRule="auto"/>
        <w:ind w:left="7788"/>
        <w:jc w:val="both"/>
        <w:rPr>
          <w:rFonts w:ascii="Gotham Book" w:eastAsia="Calibri" w:hAnsi="Gotham Book" w:cs="Calibri"/>
          <w:noProof/>
          <w:sz w:val="22"/>
          <w:szCs w:val="22"/>
        </w:rPr>
      </w:pPr>
      <w:bookmarkStart w:id="0" w:name="_Hlk68591156"/>
    </w:p>
    <w:p w14:paraId="6A118675" w14:textId="77777777" w:rsidR="001F31A1" w:rsidRPr="00CB47DE" w:rsidRDefault="001F31A1" w:rsidP="001F31A1">
      <w:pPr>
        <w:jc w:val="center"/>
        <w:rPr>
          <w:rFonts w:ascii="Gotham Book" w:hAnsi="Gotham Book" w:cs="Calibri"/>
          <w:b/>
          <w:bCs/>
          <w:sz w:val="28"/>
          <w:szCs w:val="28"/>
        </w:rPr>
      </w:pPr>
      <w:r w:rsidRPr="00CB47DE">
        <w:rPr>
          <w:rFonts w:ascii="Gotham Book" w:hAnsi="Gotham Book" w:cs="Calibri"/>
          <w:b/>
          <w:bCs/>
          <w:sz w:val="28"/>
          <w:szCs w:val="28"/>
        </w:rPr>
        <w:t>PONUDBENI PREDRAČUN</w:t>
      </w:r>
    </w:p>
    <w:p w14:paraId="29E6EB90" w14:textId="77777777" w:rsidR="00B82A42" w:rsidRPr="00CB47DE" w:rsidRDefault="00B82A42" w:rsidP="001F31A1">
      <w:pPr>
        <w:rPr>
          <w:rFonts w:ascii="Gotham Book" w:hAnsi="Gotham Book" w:cs="Calibri"/>
          <w:b/>
          <w:bCs/>
          <w:sz w:val="22"/>
          <w:szCs w:val="22"/>
        </w:rPr>
      </w:pPr>
    </w:p>
    <w:p w14:paraId="1AE7CAD5" w14:textId="2F0083B6" w:rsidR="001F31A1" w:rsidRPr="00CB47DE" w:rsidRDefault="001F31A1" w:rsidP="00EF62D3">
      <w:pPr>
        <w:jc w:val="both"/>
        <w:rPr>
          <w:rFonts w:ascii="Gotham Book" w:hAnsi="Gotham Book" w:cstheme="minorHAnsi"/>
          <w:bCs/>
        </w:rPr>
      </w:pPr>
      <w:r w:rsidRPr="00CB47DE">
        <w:rPr>
          <w:rFonts w:ascii="Gotham Book" w:hAnsi="Gotham Book" w:cstheme="minorHAnsi"/>
          <w:b/>
          <w:bCs/>
        </w:rPr>
        <w:t>PREDMET NAROČILA:</w:t>
      </w:r>
      <w:r w:rsidRPr="00CB47DE">
        <w:rPr>
          <w:rFonts w:ascii="Gotham Book" w:hAnsi="Gotham Book" w:cstheme="minorHAnsi"/>
          <w:bCs/>
        </w:rPr>
        <w:t xml:space="preserve"> </w:t>
      </w:r>
      <w:r w:rsidR="00EF62D3" w:rsidRPr="00CB47DE">
        <w:rPr>
          <w:rFonts w:ascii="Gotham Book" w:hAnsi="Gotham Book" w:cstheme="minorHAnsi"/>
          <w:b/>
          <w:bCs/>
          <w:color w:val="000000"/>
        </w:rPr>
        <w:t>»</w:t>
      </w:r>
      <w:bookmarkStart w:id="1" w:name="_Hlk187317120"/>
      <w:proofErr w:type="spellStart"/>
      <w:r w:rsidR="00CB47DE" w:rsidRPr="00CB47DE">
        <w:rPr>
          <w:rFonts w:ascii="Gotham Book" w:hAnsi="Gotham Book"/>
          <w:b/>
          <w:color w:val="0F0F0F"/>
          <w:sz w:val="22"/>
        </w:rPr>
        <w:t>lzvedba</w:t>
      </w:r>
      <w:proofErr w:type="spellEnd"/>
      <w:r w:rsidR="00CB47DE" w:rsidRPr="00CB47DE">
        <w:rPr>
          <w:rFonts w:ascii="Gotham Book" w:hAnsi="Gotham Book"/>
          <w:b/>
          <w:color w:val="0F0F0F"/>
          <w:sz w:val="22"/>
        </w:rPr>
        <w:t xml:space="preserve"> gradbenih, obrtniških in instalacijskih (GOI) del za gradnjo </w:t>
      </w:r>
      <w:r w:rsidR="00CB47DE" w:rsidRPr="00CB47DE">
        <w:rPr>
          <w:rFonts w:ascii="Gotham Book" w:hAnsi="Gotham Book"/>
          <w:b/>
          <w:bCs/>
          <w:sz w:val="22"/>
        </w:rPr>
        <w:t xml:space="preserve">kompetenčnega centra za </w:t>
      </w:r>
      <w:proofErr w:type="spellStart"/>
      <w:r w:rsidR="00CB47DE" w:rsidRPr="00CB47DE">
        <w:rPr>
          <w:rFonts w:ascii="Gotham Book" w:hAnsi="Gotham Book"/>
          <w:b/>
          <w:bCs/>
          <w:sz w:val="22"/>
        </w:rPr>
        <w:t>oljkarstvo</w:t>
      </w:r>
      <w:proofErr w:type="spellEnd"/>
      <w:r w:rsidR="00CB47DE" w:rsidRPr="00CB47DE">
        <w:rPr>
          <w:rFonts w:ascii="Gotham Book" w:hAnsi="Gotham Book"/>
          <w:b/>
          <w:bCs/>
          <w:sz w:val="22"/>
        </w:rPr>
        <w:t xml:space="preserve"> in ostale mediteranske kulture, Plavje z zunanjo, prometno in komunalno ureditvijo</w:t>
      </w:r>
      <w:bookmarkEnd w:id="1"/>
      <w:r w:rsidR="00EF62D3" w:rsidRPr="00CB47DE">
        <w:rPr>
          <w:rFonts w:ascii="Gotham Book" w:hAnsi="Gotham Book" w:cstheme="minorHAnsi"/>
          <w:b/>
          <w:bCs/>
          <w:color w:val="000000"/>
        </w:rPr>
        <w:t>«</w:t>
      </w:r>
      <w:r w:rsidR="00EF62D3" w:rsidRPr="00CB47DE">
        <w:rPr>
          <w:rFonts w:ascii="Gotham Book" w:hAnsi="Gotham Book" w:cstheme="minorHAnsi"/>
          <w:color w:val="000000"/>
        </w:rPr>
        <w:t>.</w:t>
      </w:r>
    </w:p>
    <w:p w14:paraId="495D06D9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10DC98E3" w14:textId="1BC4B220" w:rsidR="007242B5" w:rsidRPr="00CB47DE" w:rsidRDefault="00167509" w:rsidP="001F31A1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Z namenom oddaje predmetnega </w:t>
      </w:r>
    </w:p>
    <w:p w14:paraId="79E1FF13" w14:textId="77777777" w:rsidR="001347B9" w:rsidRPr="00CB47DE" w:rsidRDefault="001347B9" w:rsidP="001F31A1">
      <w:pPr>
        <w:rPr>
          <w:rFonts w:ascii="Gotham Book" w:hAnsi="Gotham Book" w:cs="Calibri"/>
          <w:bCs/>
          <w:sz w:val="22"/>
          <w:szCs w:val="22"/>
        </w:rPr>
      </w:pPr>
    </w:p>
    <w:p w14:paraId="6E036819" w14:textId="77777777" w:rsidR="001347B9" w:rsidRPr="00CB47DE" w:rsidRDefault="001347B9" w:rsidP="001347B9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________________________________________________________________</w:t>
      </w:r>
    </w:p>
    <w:p w14:paraId="13BD6C03" w14:textId="77777777" w:rsidR="001347B9" w:rsidRPr="00CB47DE" w:rsidRDefault="001347B9" w:rsidP="001347B9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 / naziv in naslov ponudnika/ </w:t>
      </w:r>
    </w:p>
    <w:p w14:paraId="64E57C57" w14:textId="77777777" w:rsidR="001347B9" w:rsidRPr="00CB47DE" w:rsidRDefault="001347B9" w:rsidP="001F31A1">
      <w:pPr>
        <w:rPr>
          <w:rFonts w:ascii="Gotham Book" w:hAnsi="Gotham Book" w:cs="Calibri"/>
          <w:bCs/>
          <w:sz w:val="22"/>
          <w:szCs w:val="22"/>
        </w:rPr>
      </w:pPr>
    </w:p>
    <w:p w14:paraId="52DFF9DC" w14:textId="117F5871" w:rsidR="001347B9" w:rsidRPr="00CB47DE" w:rsidRDefault="001347B9" w:rsidP="00F812B4">
      <w:pPr>
        <w:jc w:val="both"/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podaja ponudbo za izvedbo del, ko</w:t>
      </w:r>
      <w:r w:rsidR="009C4A59" w:rsidRPr="00CB47DE">
        <w:rPr>
          <w:rFonts w:ascii="Gotham Book" w:hAnsi="Gotham Book" w:cs="Calibri"/>
          <w:bCs/>
          <w:sz w:val="22"/>
          <w:szCs w:val="22"/>
        </w:rPr>
        <w:t>t je razvidno iz tega obrazca ter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 priloženega izpolnjenega obrazca popis del</w:t>
      </w:r>
      <w:r w:rsidR="009C4A59" w:rsidRPr="00CB47DE">
        <w:rPr>
          <w:rFonts w:ascii="Gotham Book" w:hAnsi="Gotham Book" w:cs="Calibri"/>
          <w:bCs/>
          <w:sz w:val="22"/>
          <w:szCs w:val="22"/>
        </w:rPr>
        <w:t xml:space="preserve"> in priloženega cenik</w:t>
      </w:r>
      <w:r w:rsidR="00922D60" w:rsidRPr="00CB47DE">
        <w:rPr>
          <w:rFonts w:ascii="Gotham Book" w:hAnsi="Gotham Book" w:cs="Calibri"/>
          <w:bCs/>
          <w:sz w:val="22"/>
          <w:szCs w:val="22"/>
        </w:rPr>
        <w:t>a</w:t>
      </w:r>
      <w:r w:rsidR="009C4A59" w:rsidRPr="00CB47DE">
        <w:rPr>
          <w:rFonts w:ascii="Gotham Book" w:hAnsi="Gotham Book" w:cs="Calibri"/>
          <w:bCs/>
          <w:sz w:val="22"/>
          <w:szCs w:val="22"/>
        </w:rPr>
        <w:t xml:space="preserve"> </w:t>
      </w:r>
      <w:proofErr w:type="spellStart"/>
      <w:r w:rsidR="009C4A59" w:rsidRPr="00CB47DE">
        <w:rPr>
          <w:rFonts w:ascii="Gotham Book" w:hAnsi="Gotham Book" w:cs="Calibri"/>
          <w:bCs/>
          <w:sz w:val="22"/>
          <w:szCs w:val="22"/>
        </w:rPr>
        <w:t>kalkulativnih</w:t>
      </w:r>
      <w:proofErr w:type="spellEnd"/>
      <w:r w:rsidR="009C4A59" w:rsidRPr="00CB47DE">
        <w:rPr>
          <w:rFonts w:ascii="Gotham Book" w:hAnsi="Gotham Book" w:cs="Calibri"/>
          <w:bCs/>
          <w:sz w:val="22"/>
          <w:szCs w:val="22"/>
        </w:rPr>
        <w:t xml:space="preserve"> elementov</w:t>
      </w:r>
      <w:r w:rsidRPr="00CB47DE">
        <w:rPr>
          <w:rFonts w:ascii="Gotham Book" w:hAnsi="Gotham Book" w:cs="Calibri"/>
          <w:bCs/>
          <w:sz w:val="22"/>
          <w:szCs w:val="22"/>
        </w:rPr>
        <w:t>:</w:t>
      </w:r>
    </w:p>
    <w:p w14:paraId="7581481B" w14:textId="77777777" w:rsidR="001347B9" w:rsidRPr="00CB47DE" w:rsidRDefault="001347B9" w:rsidP="00F812B4">
      <w:pPr>
        <w:jc w:val="both"/>
        <w:rPr>
          <w:rFonts w:ascii="Gotham Book" w:hAnsi="Gotham Book" w:cs="Calibri"/>
          <w:bCs/>
          <w:sz w:val="22"/>
          <w:szCs w:val="22"/>
        </w:rPr>
      </w:pPr>
    </w:p>
    <w:p w14:paraId="7BB8362E" w14:textId="77777777" w:rsidR="001F31A1" w:rsidRPr="00CB47DE" w:rsidRDefault="001F31A1" w:rsidP="00F812B4">
      <w:pPr>
        <w:jc w:val="both"/>
        <w:rPr>
          <w:rFonts w:ascii="Gotham Book" w:eastAsia="SimSun" w:hAnsi="Gotham Book" w:cs="Calibri"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Ponudbena cena mora vsebovati vse stroške izvedbe naročila. V ponudbeni ceni morajo biti vključeni tudi materialni stroški. Ponudba naj poleg vseh stroškov ponudnika in davkov v celoti vključuje tudi stroške koordinacije in sodelovanja z naročnikom, administracije, izdelavo priporočil, </w:t>
      </w:r>
      <w:r w:rsidR="00B82A42" w:rsidRPr="00CB47DE">
        <w:rPr>
          <w:rFonts w:ascii="Gotham Book" w:eastAsia="SimSun" w:hAnsi="Gotham Book" w:cs="Calibri"/>
          <w:sz w:val="22"/>
          <w:szCs w:val="22"/>
        </w:rPr>
        <w:t>tudi vrednost vseh nepredvidenih in presežnih del, izključuje pa vpliv manjkajočih del.</w:t>
      </w:r>
    </w:p>
    <w:p w14:paraId="65038502" w14:textId="77777777" w:rsidR="001B4FB3" w:rsidRPr="00CB47DE" w:rsidRDefault="001B4FB3" w:rsidP="00B82A42">
      <w:pPr>
        <w:rPr>
          <w:rFonts w:ascii="Gotham Book" w:hAnsi="Gotham Book" w:cs="Calibri"/>
          <w:sz w:val="22"/>
          <w:szCs w:val="22"/>
        </w:rPr>
      </w:pPr>
    </w:p>
    <w:p w14:paraId="53129922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Vrednost pogodbenih del je fiksna.</w:t>
      </w:r>
    </w:p>
    <w:p w14:paraId="0B898D6A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3702C9BD" w14:textId="5F27D0CD" w:rsidR="001F31A1" w:rsidRPr="00CB47DE" w:rsidRDefault="001F31A1" w:rsidP="00DF459B">
      <w:pPr>
        <w:jc w:val="both"/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Upošteva se, da je ponudnik pred oddajo svoje ponudbe preučil</w:t>
      </w:r>
      <w:r w:rsidR="00FA62D3" w:rsidRPr="00CB47DE">
        <w:rPr>
          <w:rFonts w:ascii="Gotham Book" w:hAnsi="Gotham Book" w:cs="Calibri"/>
          <w:bCs/>
          <w:sz w:val="22"/>
          <w:szCs w:val="22"/>
        </w:rPr>
        <w:t>,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 </w:t>
      </w:r>
      <w:r w:rsidR="00FA62D3" w:rsidRPr="00CB47DE">
        <w:rPr>
          <w:rFonts w:ascii="Gotham Book" w:hAnsi="Gotham Book" w:cs="Calibri"/>
          <w:bCs/>
          <w:sz w:val="22"/>
          <w:szCs w:val="22"/>
        </w:rPr>
        <w:t xml:space="preserve">pregledal in razumel 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celotno </w:t>
      </w:r>
      <w:r w:rsidR="007E24AD" w:rsidRPr="00CB47DE">
        <w:rPr>
          <w:rFonts w:ascii="Gotham Book" w:hAnsi="Gotham Book" w:cs="Calibri"/>
          <w:bCs/>
          <w:sz w:val="22"/>
          <w:szCs w:val="22"/>
        </w:rPr>
        <w:t xml:space="preserve">razpisno </w:t>
      </w:r>
      <w:r w:rsidRPr="00CB47DE">
        <w:rPr>
          <w:rFonts w:ascii="Gotham Book" w:hAnsi="Gotham Book" w:cs="Calibri"/>
          <w:bCs/>
          <w:sz w:val="22"/>
          <w:szCs w:val="22"/>
        </w:rPr>
        <w:t>dokumentacijo</w:t>
      </w:r>
      <w:r w:rsidR="007E24AD" w:rsidRPr="00CB47DE">
        <w:rPr>
          <w:rFonts w:ascii="Gotham Book" w:hAnsi="Gotham Book" w:cs="Calibri"/>
          <w:bCs/>
          <w:sz w:val="22"/>
          <w:szCs w:val="22"/>
        </w:rPr>
        <w:t xml:space="preserve"> za predmetno naročilo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, da je prišel do vseh potrebnih podatkov in se je seznanil z vsemi okoliščinami, ki lahko vplivajo na izvedbo del, ter na podlagi vsega tega tudi pripravil </w:t>
      </w:r>
      <w:r w:rsidR="00DA0751" w:rsidRPr="00CB47DE">
        <w:rPr>
          <w:rFonts w:ascii="Gotham Book" w:hAnsi="Gotham Book" w:cs="Calibri"/>
          <w:bCs/>
          <w:sz w:val="22"/>
          <w:szCs w:val="22"/>
        </w:rPr>
        <w:t xml:space="preserve">in oddal </w:t>
      </w:r>
      <w:r w:rsidRPr="00CB47DE">
        <w:rPr>
          <w:rFonts w:ascii="Gotham Book" w:hAnsi="Gotham Book" w:cs="Calibri"/>
          <w:bCs/>
          <w:sz w:val="22"/>
          <w:szCs w:val="22"/>
        </w:rPr>
        <w:t>svojo ponudbo</w:t>
      </w:r>
      <w:r w:rsidR="00DA0751" w:rsidRPr="00CB47DE">
        <w:rPr>
          <w:rFonts w:ascii="Gotham Book" w:hAnsi="Gotham Book" w:cs="Calibri"/>
          <w:bCs/>
          <w:sz w:val="22"/>
          <w:szCs w:val="22"/>
        </w:rPr>
        <w:t>, kot sledi: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 </w:t>
      </w:r>
    </w:p>
    <w:p w14:paraId="4C9C2863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4"/>
        <w:gridCol w:w="1560"/>
        <w:gridCol w:w="1276"/>
        <w:gridCol w:w="1454"/>
      </w:tblGrid>
      <w:tr w:rsidR="00DF459B" w:rsidRPr="00CB47DE" w14:paraId="075D927D" w14:textId="77777777" w:rsidTr="00DF459B">
        <w:trPr>
          <w:trHeight w:val="400"/>
          <w:jc w:val="center"/>
        </w:trPr>
        <w:tc>
          <w:tcPr>
            <w:tcW w:w="2580" w:type="pct"/>
            <w:shd w:val="clear" w:color="auto" w:fill="auto"/>
            <w:vAlign w:val="center"/>
          </w:tcPr>
          <w:p w14:paraId="1DC63855" w14:textId="77777777" w:rsidR="001347B9" w:rsidRPr="00CB47DE" w:rsidRDefault="001347B9" w:rsidP="00123A74">
            <w:pPr>
              <w:rPr>
                <w:rFonts w:ascii="Gotham Book" w:hAnsi="Gotham Book" w:cs="Calibri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586BD611" w14:textId="77777777" w:rsidR="001347B9" w:rsidRPr="00CB47DE" w:rsidRDefault="001347B9" w:rsidP="001F31A1">
            <w:pPr>
              <w:jc w:val="center"/>
              <w:rPr>
                <w:rFonts w:ascii="Gotham Book" w:hAnsi="Gotham Book" w:cs="Calibri"/>
                <w:b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b/>
                <w:sz w:val="22"/>
                <w:szCs w:val="22"/>
              </w:rPr>
              <w:t>Vrednost brez DDV (v EUR)</w:t>
            </w:r>
          </w:p>
        </w:tc>
        <w:tc>
          <w:tcPr>
            <w:tcW w:w="720" w:type="pct"/>
            <w:vAlign w:val="center"/>
          </w:tcPr>
          <w:p w14:paraId="3C002510" w14:textId="77777777" w:rsidR="001347B9" w:rsidRPr="00CB47DE" w:rsidRDefault="001347B9" w:rsidP="001F31A1">
            <w:pPr>
              <w:jc w:val="center"/>
              <w:rPr>
                <w:rFonts w:ascii="Gotham Book" w:hAnsi="Gotham Book" w:cs="Calibri"/>
                <w:b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sz w:val="22"/>
                <w:szCs w:val="22"/>
              </w:rPr>
              <w:t>DDV (22%) v EUR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C9ABD50" w14:textId="77777777" w:rsidR="001347B9" w:rsidRPr="00CB47DE" w:rsidRDefault="001347B9" w:rsidP="001F31A1">
            <w:pPr>
              <w:jc w:val="center"/>
              <w:rPr>
                <w:rFonts w:ascii="Gotham Book" w:hAnsi="Gotham Book" w:cs="Calibri"/>
                <w:b/>
                <w:bCs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b/>
                <w:sz w:val="22"/>
                <w:szCs w:val="22"/>
              </w:rPr>
              <w:t>Skupaj z DDV v EUR</w:t>
            </w:r>
          </w:p>
        </w:tc>
      </w:tr>
      <w:tr w:rsidR="00DF459B" w:rsidRPr="00CB47DE" w14:paraId="188CAA07" w14:textId="77777777" w:rsidTr="00DF459B">
        <w:trPr>
          <w:trHeight w:val="400"/>
          <w:jc w:val="center"/>
        </w:trPr>
        <w:tc>
          <w:tcPr>
            <w:tcW w:w="2580" w:type="pct"/>
            <w:shd w:val="clear" w:color="auto" w:fill="auto"/>
            <w:vAlign w:val="center"/>
          </w:tcPr>
          <w:p w14:paraId="2BC97298" w14:textId="3354AD50" w:rsidR="001347B9" w:rsidRPr="00CB47DE" w:rsidRDefault="00CB47DE" w:rsidP="009070D9">
            <w:pPr>
              <w:pStyle w:val="Odstavekseznama"/>
              <w:tabs>
                <w:tab w:val="left" w:pos="306"/>
              </w:tabs>
              <w:ind w:left="0"/>
              <w:rPr>
                <w:rFonts w:ascii="Gotham Book" w:hAnsi="Gotham Book" w:cs="Calibri"/>
                <w:bCs/>
                <w:sz w:val="22"/>
                <w:szCs w:val="22"/>
                <w:lang w:val="es-MX"/>
              </w:rPr>
            </w:pPr>
            <w:proofErr w:type="spellStart"/>
            <w:r w:rsidRPr="00CB47DE">
              <w:rPr>
                <w:rFonts w:ascii="Gotham Book" w:hAnsi="Gotham Book"/>
                <w:bCs/>
                <w:color w:val="0F0F0F"/>
                <w:sz w:val="22"/>
              </w:rPr>
              <w:t>lzvedba</w:t>
            </w:r>
            <w:proofErr w:type="spellEnd"/>
            <w:r w:rsidRPr="00CB47DE">
              <w:rPr>
                <w:rFonts w:ascii="Gotham Book" w:hAnsi="Gotham Book"/>
                <w:bCs/>
                <w:color w:val="0F0F0F"/>
                <w:sz w:val="22"/>
              </w:rPr>
              <w:t xml:space="preserve"> gradbenih, </w:t>
            </w:r>
            <w:proofErr w:type="spellStart"/>
            <w:r w:rsidRPr="00CB47DE">
              <w:rPr>
                <w:rFonts w:ascii="Gotham Book" w:hAnsi="Gotham Book"/>
                <w:bCs/>
                <w:color w:val="0F0F0F"/>
                <w:sz w:val="22"/>
              </w:rPr>
              <w:t>obrtniskih</w:t>
            </w:r>
            <w:proofErr w:type="spellEnd"/>
            <w:r w:rsidRPr="00CB47DE">
              <w:rPr>
                <w:rFonts w:ascii="Gotham Book" w:hAnsi="Gotham Book"/>
                <w:bCs/>
                <w:color w:val="0F0F0F"/>
                <w:sz w:val="22"/>
              </w:rPr>
              <w:t xml:space="preserve"> in instalacijskih (GOI) del za gradnjo </w:t>
            </w:r>
            <w:r w:rsidRPr="00CB47DE">
              <w:rPr>
                <w:rFonts w:ascii="Gotham Book" w:hAnsi="Gotham Book"/>
                <w:bCs/>
                <w:sz w:val="22"/>
              </w:rPr>
              <w:t xml:space="preserve">kompetenčnega centra za </w:t>
            </w:r>
            <w:proofErr w:type="spellStart"/>
            <w:r w:rsidRPr="00CB47DE">
              <w:rPr>
                <w:rFonts w:ascii="Gotham Book" w:hAnsi="Gotham Book"/>
                <w:bCs/>
                <w:sz w:val="22"/>
              </w:rPr>
              <w:t>oljkarstvo</w:t>
            </w:r>
            <w:proofErr w:type="spellEnd"/>
            <w:r w:rsidRPr="00CB47DE">
              <w:rPr>
                <w:rFonts w:ascii="Gotham Book" w:hAnsi="Gotham Book"/>
                <w:bCs/>
                <w:sz w:val="22"/>
              </w:rPr>
              <w:t xml:space="preserve"> in ostale mediteranske kulture, Plavje z zunanjo, prometno in komunalno ureditvijo</w:t>
            </w:r>
          </w:p>
        </w:tc>
        <w:tc>
          <w:tcPr>
            <w:tcW w:w="880" w:type="pct"/>
            <w:vAlign w:val="center"/>
          </w:tcPr>
          <w:p w14:paraId="6A3DF8FF" w14:textId="77777777" w:rsidR="001347B9" w:rsidRPr="00CB47DE" w:rsidRDefault="001347B9" w:rsidP="009070D9">
            <w:pPr>
              <w:jc w:val="right"/>
              <w:rPr>
                <w:rFonts w:ascii="Gotham Book" w:hAnsi="Gotham Book" w:cs="Calibri"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instrText xml:space="preserve"> FORMTEXT </w:instrText>
            </w:r>
            <w:r w:rsidRPr="00CB47DE">
              <w:rPr>
                <w:rFonts w:ascii="Gotham Book" w:hAnsi="Gotham Book" w:cs="Calibri"/>
                <w:sz w:val="22"/>
                <w:szCs w:val="22"/>
              </w:rP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separate"/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14:paraId="66864F49" w14:textId="77777777" w:rsidR="001347B9" w:rsidRPr="00CB47DE" w:rsidRDefault="001347B9" w:rsidP="009070D9">
            <w:pPr>
              <w:jc w:val="right"/>
              <w:rPr>
                <w:rFonts w:ascii="Gotham Book" w:hAnsi="Gotham Book" w:cs="Calibri"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instrText xml:space="preserve"> FORMTEXT </w:instrText>
            </w:r>
            <w:r w:rsidRPr="00CB47DE">
              <w:rPr>
                <w:rFonts w:ascii="Gotham Book" w:hAnsi="Gotham Book" w:cs="Calibri"/>
                <w:sz w:val="22"/>
                <w:szCs w:val="22"/>
              </w:rP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separate"/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end"/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99C9F00" w14:textId="77777777" w:rsidR="001347B9" w:rsidRPr="00CB47DE" w:rsidRDefault="001347B9" w:rsidP="009070D9">
            <w:pPr>
              <w:jc w:val="right"/>
              <w:rPr>
                <w:rFonts w:ascii="Gotham Book" w:hAnsi="Gotham Book" w:cs="Calibri"/>
                <w:sz w:val="22"/>
                <w:szCs w:val="22"/>
              </w:rPr>
            </w:pP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instrText xml:space="preserve"> FORMTEXT </w:instrText>
            </w:r>
            <w:r w:rsidRPr="00CB47DE">
              <w:rPr>
                <w:rFonts w:ascii="Gotham Book" w:hAnsi="Gotham Book" w:cs="Calibri"/>
                <w:sz w:val="22"/>
                <w:szCs w:val="22"/>
              </w:rPr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separate"/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t> </w:t>
            </w:r>
            <w:r w:rsidRPr="00CB47DE">
              <w:rPr>
                <w:rFonts w:ascii="Gotham Book" w:hAnsi="Gotham Book" w:cs="Calibri"/>
                <w:sz w:val="22"/>
                <w:szCs w:val="22"/>
              </w:rPr>
              <w:fldChar w:fldCharType="end"/>
            </w:r>
          </w:p>
        </w:tc>
      </w:tr>
    </w:tbl>
    <w:p w14:paraId="67639F04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73D83970" w14:textId="77777777" w:rsidR="001A0BE8" w:rsidRPr="00CB47DE" w:rsidRDefault="001A0BE8" w:rsidP="001A0BE8">
      <w:pPr>
        <w:rPr>
          <w:rFonts w:ascii="Gotham Book" w:hAnsi="Gotham Book" w:cs="Calibri"/>
          <w:bCs/>
          <w:sz w:val="22"/>
          <w:szCs w:val="22"/>
        </w:rPr>
      </w:pPr>
    </w:p>
    <w:p w14:paraId="4920677C" w14:textId="77777777" w:rsidR="001F31A1" w:rsidRPr="00CB47DE" w:rsidRDefault="001A0BE8" w:rsidP="001A0BE8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z besedo______________________________________________________(____/100) EUR.</w:t>
      </w:r>
    </w:p>
    <w:p w14:paraId="7B2EEC2A" w14:textId="77777777" w:rsidR="001A0BE8" w:rsidRPr="00CB47DE" w:rsidRDefault="001A0BE8" w:rsidP="001F31A1">
      <w:pPr>
        <w:rPr>
          <w:rFonts w:ascii="Gotham Book" w:hAnsi="Gotham Book" w:cs="Calibri"/>
          <w:bCs/>
          <w:sz w:val="22"/>
          <w:szCs w:val="22"/>
        </w:rPr>
      </w:pPr>
    </w:p>
    <w:p w14:paraId="52270B95" w14:textId="27869D10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7244389D" w14:textId="3E3CDC04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3FD15E65" w14:textId="5E1F1378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693AC712" w14:textId="0EF3EDA3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3EF02F80" w14:textId="1F5B1E90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05B044B8" w14:textId="5649087B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4AD73505" w14:textId="3D19CE98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22176587" w14:textId="769EAA61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3FFB503D" w14:textId="2741F786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28C18E79" w14:textId="248373AD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2B884714" w14:textId="17C38B1F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  <w:t>Pogoji ponudbe:</w:t>
      </w:r>
    </w:p>
    <w:p w14:paraId="261B8C21" w14:textId="77777777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</w:pPr>
    </w:p>
    <w:p w14:paraId="09DB9ADE" w14:textId="487C0D10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 xml:space="preserve">1. Veljavnost ponudbe je do </w:t>
      </w:r>
      <w:r w:rsidR="008B04D4" w:rsidRPr="00CB47DE"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  <w:t>______________</w:t>
      </w:r>
      <w:r w:rsidRPr="00CB47DE"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63682317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48D0F810" w14:textId="5A0DEDC9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2. Strinjamo se, da naročnik ni zavezan sprejeti nobene od ponudb, ki jih je prejel, ter da v primeru odstopa naročnika od izvajanja naročila ne bodo povrnjeni ponudnikom nobeni stroški v zvezi z izdelavo ponudb.</w:t>
      </w:r>
    </w:p>
    <w:p w14:paraId="6A212175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13C9473F" w14:textId="2D1718DA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 xml:space="preserve">3. Ponudbena cena (skupna) in ponudbena cena za vsako postavko v popisu del je fiksna in vključuje vse stroške, davke, prispevke in druge dajatve v skladu z razpisno dokumentacijo in pogodbo. Plačilo za dela se izvede glede na dejansko izvedene količine v okviru posameznih postavk. </w:t>
      </w:r>
    </w:p>
    <w:p w14:paraId="657BE62D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2BBEEFAA" w14:textId="140D8389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4. Plačilni pogoji in predvideni roki za izvedbo in dokončanje del so razvidni iz pogodbe ter razpisne dokumentacije in jih v celoti sprejemamo.</w:t>
      </w:r>
    </w:p>
    <w:p w14:paraId="1B702A42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56FD13F0" w14:textId="5D3A2A28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5. Ponudbeno dokumentacijo smo pripravili v skladu s predpisi o varstvu pri delu, zaposlovanju in delovnih pogojih, ki veljajo v Republiki Sloveniji. Svoje pogodbene obveznosti bomo izpolnili po navodilih naročnika in predpisi o varstvu pri delu, zaposlovanju in delovnih pogojih, ki veljajo v Republiki Sloveniji.</w:t>
      </w:r>
    </w:p>
    <w:p w14:paraId="7E821548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45F2CD75" w14:textId="3911E4C4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6. Z oddajo ponudbe se zavezujemo, da bomo kot izbrani ponudnik v skladu z določbami razpisne dokumentacije naročniku izročili zahtevano finančno zavarovanje za dobro izvedbo pogodbenih obveznosti in finančno zavarovanje za odpravo napak v garancijskem roku.</w:t>
      </w:r>
    </w:p>
    <w:p w14:paraId="0208697D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0EC0D13B" w14:textId="5F776271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7. V celoti sprejemamo pogoje v zvezi z oddajo javnega naročila in vse pogoje, navedene v razpisni dokumentaciji, pod katerimi dajemo svojo ponudbo. Soglašamo, da bodo ti pogoji v celoti sestavni del pogodbe, ki ne more biti kontradiktorna tem pogojem.</w:t>
      </w:r>
    </w:p>
    <w:p w14:paraId="61F984C5" w14:textId="3C675A00" w:rsidR="0060484B" w:rsidRPr="00CB47DE" w:rsidRDefault="0060484B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63F48312" w14:textId="365537E9" w:rsidR="0060484B" w:rsidRPr="00CB47DE" w:rsidRDefault="0060484B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7E4EAE79" w14:textId="77777777" w:rsidR="0060484B" w:rsidRPr="00CB47DE" w:rsidRDefault="0060484B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3EF42494" w14:textId="77777777" w:rsidR="001F31A1" w:rsidRPr="00CB47DE" w:rsidRDefault="001F31A1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  <w:r w:rsidRPr="00CB47DE">
        <w:rPr>
          <w:rFonts w:ascii="Gotham Book" w:hAnsi="Gotham Book" w:cs="Calibri"/>
          <w:color w:val="000000" w:themeColor="text1"/>
          <w:sz w:val="22"/>
          <w:szCs w:val="22"/>
        </w:rPr>
        <w:t>Kraj in datum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 xml:space="preserve">         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  <w:t xml:space="preserve">   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  <w:t xml:space="preserve">Žig in podpis </w:t>
      </w:r>
      <w:r w:rsidR="004310E6"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>pooblaščene osebe ponudnika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>:</w:t>
      </w:r>
    </w:p>
    <w:p w14:paraId="372C0640" w14:textId="77777777" w:rsidR="001F31A1" w:rsidRPr="00CB47DE" w:rsidRDefault="001F31A1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2EF89FD7" w14:textId="77777777" w:rsidR="001F31A1" w:rsidRPr="00CB47DE" w:rsidRDefault="001F31A1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>________________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  <w:t>__________________________________</w:t>
      </w:r>
    </w:p>
    <w:bookmarkEnd w:id="0"/>
    <w:p w14:paraId="1318C5BD" w14:textId="77777777" w:rsidR="001F31A1" w:rsidRPr="00CB47DE" w:rsidRDefault="001F31A1" w:rsidP="001F31A1">
      <w:pPr>
        <w:rPr>
          <w:rFonts w:ascii="Gotham Book" w:hAnsi="Gotham Book" w:cs="Calibri"/>
          <w:color w:val="000000" w:themeColor="text1"/>
          <w:sz w:val="22"/>
          <w:szCs w:val="22"/>
        </w:rPr>
      </w:pPr>
    </w:p>
    <w:p w14:paraId="386693D7" w14:textId="77777777" w:rsidR="00404ED5" w:rsidRPr="00CB47DE" w:rsidRDefault="00404ED5" w:rsidP="001F31A1">
      <w:pPr>
        <w:rPr>
          <w:rFonts w:ascii="Gotham Book" w:hAnsi="Gotham Book" w:cs="Calibri"/>
          <w:color w:val="000000" w:themeColor="text1"/>
          <w:sz w:val="22"/>
          <w:szCs w:val="22"/>
        </w:rPr>
      </w:pPr>
    </w:p>
    <w:p w14:paraId="59F8DB2A" w14:textId="77777777" w:rsidR="001A0BE8" w:rsidRPr="00CB47DE" w:rsidRDefault="001A0BE8" w:rsidP="001A0BE8">
      <w:pPr>
        <w:rPr>
          <w:rFonts w:ascii="Gotham Book" w:hAnsi="Gotham Book" w:cs="Calibri"/>
          <w:color w:val="000000" w:themeColor="text1"/>
          <w:sz w:val="22"/>
          <w:szCs w:val="22"/>
        </w:rPr>
      </w:pPr>
      <w:r w:rsidRPr="00CB47DE">
        <w:rPr>
          <w:rFonts w:ascii="Gotham Book" w:hAnsi="Gotham Book" w:cs="Calibri"/>
          <w:color w:val="000000" w:themeColor="text1"/>
          <w:sz w:val="22"/>
          <w:szCs w:val="22"/>
        </w:rPr>
        <w:t>PRILOGA:</w:t>
      </w:r>
    </w:p>
    <w:p w14:paraId="3AFCBE5D" w14:textId="32872359" w:rsidR="001A0BE8" w:rsidRPr="00CB47DE" w:rsidRDefault="001A0BE8" w:rsidP="001A0BE8">
      <w:pPr>
        <w:numPr>
          <w:ilvl w:val="0"/>
          <w:numId w:val="54"/>
        </w:numPr>
        <w:ind w:left="426"/>
        <w:rPr>
          <w:rFonts w:ascii="Gotham Book" w:hAnsi="Gotham Book" w:cs="Calibri"/>
          <w:color w:val="000000" w:themeColor="text1"/>
          <w:sz w:val="22"/>
          <w:szCs w:val="22"/>
        </w:rPr>
      </w:pPr>
      <w:r w:rsidRPr="00CB47DE">
        <w:rPr>
          <w:rFonts w:ascii="Gotham Book" w:hAnsi="Gotham Book" w:cs="Calibri"/>
          <w:color w:val="000000" w:themeColor="text1"/>
          <w:sz w:val="22"/>
          <w:szCs w:val="22"/>
        </w:rPr>
        <w:t>Izpolnjena preglednica popis del (EXCEL tabela), naložena v zavihek »Druge priloge«</w:t>
      </w:r>
      <w:r w:rsidR="009C4A59" w:rsidRPr="00CB47DE">
        <w:rPr>
          <w:rFonts w:ascii="Gotham Book" w:hAnsi="Gotham Book" w:cs="Calibri"/>
          <w:color w:val="000000" w:themeColor="text1"/>
          <w:sz w:val="22"/>
          <w:szCs w:val="22"/>
        </w:rPr>
        <w:t>,</w:t>
      </w:r>
    </w:p>
    <w:p w14:paraId="5A7AC291" w14:textId="25FFD13D" w:rsidR="009C4A59" w:rsidRPr="00CB47DE" w:rsidRDefault="009C4A59" w:rsidP="001A0BE8">
      <w:pPr>
        <w:numPr>
          <w:ilvl w:val="0"/>
          <w:numId w:val="54"/>
        </w:numPr>
        <w:ind w:left="426"/>
        <w:rPr>
          <w:rFonts w:ascii="Gotham Book" w:hAnsi="Gotham Book" w:cs="Calibri"/>
          <w:color w:val="000000" w:themeColor="text1"/>
          <w:sz w:val="22"/>
          <w:szCs w:val="22"/>
        </w:rPr>
      </w:pPr>
      <w:r w:rsidRPr="00CB47DE">
        <w:rPr>
          <w:rFonts w:ascii="Gotham Book" w:hAnsi="Gotham Book" w:cs="Calibri"/>
          <w:color w:val="000000" w:themeColor="text1"/>
          <w:sz w:val="22"/>
          <w:szCs w:val="22"/>
        </w:rPr>
        <w:t xml:space="preserve">Cenik </w:t>
      </w:r>
      <w:proofErr w:type="spellStart"/>
      <w:r w:rsidRPr="00CB47DE">
        <w:rPr>
          <w:rFonts w:ascii="Gotham Book" w:hAnsi="Gotham Book" w:cs="Calibri"/>
          <w:color w:val="000000" w:themeColor="text1"/>
          <w:sz w:val="22"/>
          <w:szCs w:val="22"/>
        </w:rPr>
        <w:t>kalkulativnih</w:t>
      </w:r>
      <w:proofErr w:type="spellEnd"/>
      <w:r w:rsidRPr="00CB47DE">
        <w:rPr>
          <w:rFonts w:ascii="Gotham Book" w:hAnsi="Gotham Book" w:cs="Calibri"/>
          <w:color w:val="000000" w:themeColor="text1"/>
          <w:sz w:val="22"/>
          <w:szCs w:val="22"/>
        </w:rPr>
        <w:t xml:space="preserve"> elementov, naložen v zavihek »Druge priloge«.</w:t>
      </w:r>
    </w:p>
    <w:sectPr w:rsidR="009C4A59" w:rsidRPr="00CB47DE" w:rsidSect="00A05348">
      <w:headerReference w:type="default" r:id="rId8"/>
      <w:footerReference w:type="default" r:id="rId9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DA56" w14:textId="77777777" w:rsidR="00E24FAE" w:rsidRDefault="00E24FAE" w:rsidP="00491E0E">
      <w:r>
        <w:separator/>
      </w:r>
    </w:p>
  </w:endnote>
  <w:endnote w:type="continuationSeparator" w:id="0">
    <w:p w14:paraId="652234EB" w14:textId="77777777" w:rsidR="00E24FAE" w:rsidRDefault="00E24FAE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D4B2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Znanstveno-raziskovalno središče Koper, Garibaldijeva 1, 6000 Koper.</w:t>
    </w:r>
  </w:p>
  <w:p w14:paraId="2E52BEA8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 xml:space="preserve">Matična št.: 7187416000 Davčna št.: SI38108674 </w:t>
    </w:r>
  </w:p>
  <w:p w14:paraId="3768EE9A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Tel.:05/6637700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FC30A" w14:textId="77777777" w:rsidR="00E24FAE" w:rsidRDefault="00E24FAE" w:rsidP="00491E0E">
      <w:r>
        <w:separator/>
      </w:r>
    </w:p>
  </w:footnote>
  <w:footnote w:type="continuationSeparator" w:id="0">
    <w:p w14:paraId="4A4233DE" w14:textId="77777777" w:rsidR="00E24FAE" w:rsidRDefault="00E24FAE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8A04" w14:textId="2B578D85" w:rsidR="00123A74" w:rsidRDefault="003427EB" w:rsidP="004C5286">
    <w:pPr>
      <w:ind w:left="1814" w:right="-20"/>
      <w:jc w:val="right"/>
      <w:rPr>
        <w:noProof/>
      </w:rPr>
    </w:pPr>
    <w:r>
      <w:rPr>
        <w:noProof/>
      </w:rPr>
      <w:pict w14:anchorId="34B6E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Slika, ki vsebuje besede grafika, logotip, pisava, oblikovanje&#10;&#10;Opis je samodejno ustvarjen" style="width:117.75pt;height:66.75pt;visibility:visible;mso-wrap-style:square">
          <v:imagedata r:id="rId1" o:title="Slika, ki vsebuje besede grafika, logotip, pisava, oblikovanje&#10;&#10;Opis je samodejno ustvarjen"/>
        </v:shape>
      </w:pict>
    </w:r>
  </w:p>
  <w:p w14:paraId="358F8602" w14:textId="77777777" w:rsidR="001347B9" w:rsidRDefault="001347B9" w:rsidP="001347B9">
    <w:pPr>
      <w:ind w:right="-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Obrazec »Ponudbeni predračun«</w:t>
    </w:r>
  </w:p>
  <w:p w14:paraId="5E14CA4D" w14:textId="77777777" w:rsidR="001347B9" w:rsidRDefault="003427EB" w:rsidP="001347B9">
    <w:pPr>
      <w:ind w:right="-20"/>
      <w:rPr>
        <w:sz w:val="20"/>
        <w:szCs w:val="20"/>
      </w:rPr>
    </w:pPr>
    <w:r>
      <w:rPr>
        <w:noProof/>
        <w:sz w:val="20"/>
        <w:szCs w:val="20"/>
      </w:rPr>
      <w:pict w14:anchorId="1ED1A8A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4pt;margin-top:10.75pt;width:453pt;height:0;z-index:25165772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3B47"/>
    <w:multiLevelType w:val="hybridMultilevel"/>
    <w:tmpl w:val="2F8EA6AE"/>
    <w:lvl w:ilvl="0" w:tplc="2B86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0D63EC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0E07"/>
    <w:multiLevelType w:val="hybridMultilevel"/>
    <w:tmpl w:val="BA248AA2"/>
    <w:lvl w:ilvl="0" w:tplc="A9406FC8">
      <w:start w:val="267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10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4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2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6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49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3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10624">
    <w:abstractNumId w:val="35"/>
  </w:num>
  <w:num w:numId="2" w16cid:durableId="1889997932">
    <w:abstractNumId w:val="52"/>
  </w:num>
  <w:num w:numId="3" w16cid:durableId="1871608995">
    <w:abstractNumId w:val="23"/>
  </w:num>
  <w:num w:numId="4" w16cid:durableId="534778257">
    <w:abstractNumId w:val="1"/>
  </w:num>
  <w:num w:numId="5" w16cid:durableId="1717462928">
    <w:abstractNumId w:val="9"/>
  </w:num>
  <w:num w:numId="6" w16cid:durableId="433327271">
    <w:abstractNumId w:val="46"/>
  </w:num>
  <w:num w:numId="7" w16cid:durableId="1269117629">
    <w:abstractNumId w:val="25"/>
  </w:num>
  <w:num w:numId="8" w16cid:durableId="2062367364">
    <w:abstractNumId w:val="42"/>
  </w:num>
  <w:num w:numId="9" w16cid:durableId="2084520078">
    <w:abstractNumId w:val="10"/>
  </w:num>
  <w:num w:numId="10" w16cid:durableId="1185166412">
    <w:abstractNumId w:val="19"/>
  </w:num>
  <w:num w:numId="11" w16cid:durableId="194007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186363">
    <w:abstractNumId w:val="14"/>
  </w:num>
  <w:num w:numId="13" w16cid:durableId="1325282298">
    <w:abstractNumId w:val="20"/>
  </w:num>
  <w:num w:numId="14" w16cid:durableId="623314033">
    <w:abstractNumId w:val="50"/>
  </w:num>
  <w:num w:numId="15" w16cid:durableId="656081564">
    <w:abstractNumId w:val="38"/>
  </w:num>
  <w:num w:numId="16" w16cid:durableId="1847136294">
    <w:abstractNumId w:val="43"/>
  </w:num>
  <w:num w:numId="17" w16cid:durableId="1782072364">
    <w:abstractNumId w:val="12"/>
  </w:num>
  <w:num w:numId="18" w16cid:durableId="1198928441">
    <w:abstractNumId w:val="40"/>
  </w:num>
  <w:num w:numId="19" w16cid:durableId="956792195">
    <w:abstractNumId w:val="22"/>
  </w:num>
  <w:num w:numId="20" w16cid:durableId="828061587">
    <w:abstractNumId w:val="39"/>
  </w:num>
  <w:num w:numId="21" w16cid:durableId="1165897984">
    <w:abstractNumId w:val="45"/>
  </w:num>
  <w:num w:numId="22" w16cid:durableId="1560700751">
    <w:abstractNumId w:val="53"/>
  </w:num>
  <w:num w:numId="23" w16cid:durableId="1239553649">
    <w:abstractNumId w:val="21"/>
  </w:num>
  <w:num w:numId="24" w16cid:durableId="1552308372">
    <w:abstractNumId w:val="4"/>
  </w:num>
  <w:num w:numId="25" w16cid:durableId="1898009211">
    <w:abstractNumId w:val="24"/>
  </w:num>
  <w:num w:numId="26" w16cid:durableId="639841225">
    <w:abstractNumId w:val="49"/>
  </w:num>
  <w:num w:numId="27" w16cid:durableId="2070298273">
    <w:abstractNumId w:val="26"/>
  </w:num>
  <w:num w:numId="28" w16cid:durableId="457839467">
    <w:abstractNumId w:val="47"/>
  </w:num>
  <w:num w:numId="29" w16cid:durableId="1139572362">
    <w:abstractNumId w:val="8"/>
  </w:num>
  <w:num w:numId="30" w16cid:durableId="529152466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1864586234">
    <w:abstractNumId w:val="37"/>
  </w:num>
  <w:num w:numId="32" w16cid:durableId="1376079346">
    <w:abstractNumId w:val="36"/>
  </w:num>
  <w:num w:numId="33" w16cid:durableId="1595745595">
    <w:abstractNumId w:val="29"/>
  </w:num>
  <w:num w:numId="34" w16cid:durableId="1114590790">
    <w:abstractNumId w:val="34"/>
  </w:num>
  <w:num w:numId="35" w16cid:durableId="1254515315">
    <w:abstractNumId w:val="41"/>
  </w:num>
  <w:num w:numId="36" w16cid:durableId="256523965">
    <w:abstractNumId w:val="6"/>
  </w:num>
  <w:num w:numId="37" w16cid:durableId="1909337728">
    <w:abstractNumId w:val="51"/>
  </w:num>
  <w:num w:numId="38" w16cid:durableId="1751809276">
    <w:abstractNumId w:val="44"/>
  </w:num>
  <w:num w:numId="39" w16cid:durableId="512106777">
    <w:abstractNumId w:val="11"/>
  </w:num>
  <w:num w:numId="40" w16cid:durableId="942112740">
    <w:abstractNumId w:val="48"/>
  </w:num>
  <w:num w:numId="41" w16cid:durableId="625548233">
    <w:abstractNumId w:val="17"/>
  </w:num>
  <w:num w:numId="42" w16cid:durableId="1713767741">
    <w:abstractNumId w:val="5"/>
  </w:num>
  <w:num w:numId="43" w16cid:durableId="2009558826">
    <w:abstractNumId w:val="13"/>
  </w:num>
  <w:num w:numId="44" w16cid:durableId="351960098">
    <w:abstractNumId w:val="28"/>
  </w:num>
  <w:num w:numId="45" w16cid:durableId="1735932239">
    <w:abstractNumId w:val="54"/>
  </w:num>
  <w:num w:numId="46" w16cid:durableId="901408533">
    <w:abstractNumId w:val="30"/>
  </w:num>
  <w:num w:numId="47" w16cid:durableId="945163625">
    <w:abstractNumId w:val="31"/>
  </w:num>
  <w:num w:numId="48" w16cid:durableId="2105151923">
    <w:abstractNumId w:val="27"/>
  </w:num>
  <w:num w:numId="49" w16cid:durableId="916478845">
    <w:abstractNumId w:val="33"/>
  </w:num>
  <w:num w:numId="50" w16cid:durableId="1105416368">
    <w:abstractNumId w:val="32"/>
  </w:num>
  <w:num w:numId="51" w16cid:durableId="207188985">
    <w:abstractNumId w:val="16"/>
  </w:num>
  <w:num w:numId="52" w16cid:durableId="1516110345">
    <w:abstractNumId w:val="2"/>
  </w:num>
  <w:num w:numId="53" w16cid:durableId="35203933">
    <w:abstractNumId w:val="15"/>
  </w:num>
  <w:num w:numId="54" w16cid:durableId="275261645">
    <w:abstractNumId w:val="7"/>
  </w:num>
  <w:num w:numId="55" w16cid:durableId="1597595559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79F2"/>
    <w:rsid w:val="00004257"/>
    <w:rsid w:val="000116F9"/>
    <w:rsid w:val="00015837"/>
    <w:rsid w:val="00021B51"/>
    <w:rsid w:val="000221F7"/>
    <w:rsid w:val="00022B06"/>
    <w:rsid w:val="00022DCA"/>
    <w:rsid w:val="0002331A"/>
    <w:rsid w:val="000240EA"/>
    <w:rsid w:val="000251BA"/>
    <w:rsid w:val="00033754"/>
    <w:rsid w:val="00036AAA"/>
    <w:rsid w:val="00042C59"/>
    <w:rsid w:val="0004380E"/>
    <w:rsid w:val="00047939"/>
    <w:rsid w:val="000508AF"/>
    <w:rsid w:val="0005162F"/>
    <w:rsid w:val="00064ED7"/>
    <w:rsid w:val="0008054E"/>
    <w:rsid w:val="00095EFA"/>
    <w:rsid w:val="000D4053"/>
    <w:rsid w:val="000E0F8F"/>
    <w:rsid w:val="000F090D"/>
    <w:rsid w:val="000F38C3"/>
    <w:rsid w:val="00100142"/>
    <w:rsid w:val="00100BCC"/>
    <w:rsid w:val="00104E49"/>
    <w:rsid w:val="00111518"/>
    <w:rsid w:val="00112336"/>
    <w:rsid w:val="00121539"/>
    <w:rsid w:val="00123A74"/>
    <w:rsid w:val="00126ECC"/>
    <w:rsid w:val="00131149"/>
    <w:rsid w:val="00132A63"/>
    <w:rsid w:val="001347B9"/>
    <w:rsid w:val="001358E5"/>
    <w:rsid w:val="0014401B"/>
    <w:rsid w:val="00147017"/>
    <w:rsid w:val="0015021F"/>
    <w:rsid w:val="00157A82"/>
    <w:rsid w:val="001652B0"/>
    <w:rsid w:val="00165923"/>
    <w:rsid w:val="00166AE8"/>
    <w:rsid w:val="00167509"/>
    <w:rsid w:val="0016772B"/>
    <w:rsid w:val="00175A8C"/>
    <w:rsid w:val="00191530"/>
    <w:rsid w:val="00195155"/>
    <w:rsid w:val="001966BD"/>
    <w:rsid w:val="001A0BE8"/>
    <w:rsid w:val="001A657F"/>
    <w:rsid w:val="001A7186"/>
    <w:rsid w:val="001B4FB3"/>
    <w:rsid w:val="001B5098"/>
    <w:rsid w:val="001C0413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37A7"/>
    <w:rsid w:val="002258F6"/>
    <w:rsid w:val="00231733"/>
    <w:rsid w:val="00243C76"/>
    <w:rsid w:val="00243DFB"/>
    <w:rsid w:val="00254DF1"/>
    <w:rsid w:val="00261627"/>
    <w:rsid w:val="002751E1"/>
    <w:rsid w:val="00276339"/>
    <w:rsid w:val="00276796"/>
    <w:rsid w:val="00281E84"/>
    <w:rsid w:val="002845A6"/>
    <w:rsid w:val="0028499B"/>
    <w:rsid w:val="00284A27"/>
    <w:rsid w:val="00293CC6"/>
    <w:rsid w:val="00294067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643F"/>
    <w:rsid w:val="002E0A0A"/>
    <w:rsid w:val="002E1090"/>
    <w:rsid w:val="002E4458"/>
    <w:rsid w:val="002E645F"/>
    <w:rsid w:val="002E69D0"/>
    <w:rsid w:val="002F16D1"/>
    <w:rsid w:val="002F3686"/>
    <w:rsid w:val="002F5419"/>
    <w:rsid w:val="002F69F0"/>
    <w:rsid w:val="0030490B"/>
    <w:rsid w:val="00312B86"/>
    <w:rsid w:val="003163A1"/>
    <w:rsid w:val="0033132D"/>
    <w:rsid w:val="003427EB"/>
    <w:rsid w:val="003439C7"/>
    <w:rsid w:val="00345CFF"/>
    <w:rsid w:val="00346E5E"/>
    <w:rsid w:val="0035269D"/>
    <w:rsid w:val="003530AF"/>
    <w:rsid w:val="00353CBD"/>
    <w:rsid w:val="00355FAF"/>
    <w:rsid w:val="0036120C"/>
    <w:rsid w:val="00366F03"/>
    <w:rsid w:val="003673C3"/>
    <w:rsid w:val="00376BDF"/>
    <w:rsid w:val="00380888"/>
    <w:rsid w:val="003864C2"/>
    <w:rsid w:val="00393B99"/>
    <w:rsid w:val="00396FF9"/>
    <w:rsid w:val="003B1FA7"/>
    <w:rsid w:val="003C0E1E"/>
    <w:rsid w:val="003C2E3E"/>
    <w:rsid w:val="003C59A6"/>
    <w:rsid w:val="003D1CE9"/>
    <w:rsid w:val="003D44E1"/>
    <w:rsid w:val="003D46B6"/>
    <w:rsid w:val="003D6BB2"/>
    <w:rsid w:val="003F5265"/>
    <w:rsid w:val="004009F7"/>
    <w:rsid w:val="00404ED5"/>
    <w:rsid w:val="00406748"/>
    <w:rsid w:val="004213DF"/>
    <w:rsid w:val="00422CEF"/>
    <w:rsid w:val="0042590E"/>
    <w:rsid w:val="00427754"/>
    <w:rsid w:val="004310E6"/>
    <w:rsid w:val="00434881"/>
    <w:rsid w:val="00435703"/>
    <w:rsid w:val="0044301E"/>
    <w:rsid w:val="00450081"/>
    <w:rsid w:val="00454049"/>
    <w:rsid w:val="0045610E"/>
    <w:rsid w:val="00463BDC"/>
    <w:rsid w:val="0046443D"/>
    <w:rsid w:val="00466638"/>
    <w:rsid w:val="0047045E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C5286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466C5"/>
    <w:rsid w:val="0055149C"/>
    <w:rsid w:val="00551866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4177"/>
    <w:rsid w:val="005879B5"/>
    <w:rsid w:val="005944E7"/>
    <w:rsid w:val="00596203"/>
    <w:rsid w:val="00597CD4"/>
    <w:rsid w:val="005A1071"/>
    <w:rsid w:val="005A68AB"/>
    <w:rsid w:val="005B64F6"/>
    <w:rsid w:val="005C0FC1"/>
    <w:rsid w:val="005D1B85"/>
    <w:rsid w:val="005D1E17"/>
    <w:rsid w:val="005D41DD"/>
    <w:rsid w:val="005E52A5"/>
    <w:rsid w:val="005F0B41"/>
    <w:rsid w:val="005F3E99"/>
    <w:rsid w:val="005F4BF9"/>
    <w:rsid w:val="006027DB"/>
    <w:rsid w:val="0060484B"/>
    <w:rsid w:val="0060744C"/>
    <w:rsid w:val="00615928"/>
    <w:rsid w:val="0062444D"/>
    <w:rsid w:val="00626BE2"/>
    <w:rsid w:val="00627B4D"/>
    <w:rsid w:val="0063480A"/>
    <w:rsid w:val="006518D5"/>
    <w:rsid w:val="00655318"/>
    <w:rsid w:val="00660E2D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C5D05"/>
    <w:rsid w:val="006D0827"/>
    <w:rsid w:val="006D21CC"/>
    <w:rsid w:val="006D625C"/>
    <w:rsid w:val="00707DE4"/>
    <w:rsid w:val="0071306B"/>
    <w:rsid w:val="007144D1"/>
    <w:rsid w:val="0071626B"/>
    <w:rsid w:val="00723900"/>
    <w:rsid w:val="007242B5"/>
    <w:rsid w:val="00730200"/>
    <w:rsid w:val="007338B1"/>
    <w:rsid w:val="0073542D"/>
    <w:rsid w:val="0074113D"/>
    <w:rsid w:val="007425E4"/>
    <w:rsid w:val="00742A98"/>
    <w:rsid w:val="00742CCA"/>
    <w:rsid w:val="007456D5"/>
    <w:rsid w:val="00747E35"/>
    <w:rsid w:val="00776000"/>
    <w:rsid w:val="00777577"/>
    <w:rsid w:val="00781582"/>
    <w:rsid w:val="00783A8F"/>
    <w:rsid w:val="00783AD4"/>
    <w:rsid w:val="0078699C"/>
    <w:rsid w:val="00792873"/>
    <w:rsid w:val="007A67EF"/>
    <w:rsid w:val="007B5EC4"/>
    <w:rsid w:val="007D30FF"/>
    <w:rsid w:val="007D34E3"/>
    <w:rsid w:val="007D42ED"/>
    <w:rsid w:val="007D5669"/>
    <w:rsid w:val="007D74FA"/>
    <w:rsid w:val="007E24AD"/>
    <w:rsid w:val="007E6C92"/>
    <w:rsid w:val="007E7251"/>
    <w:rsid w:val="007F2E68"/>
    <w:rsid w:val="007F4247"/>
    <w:rsid w:val="008026D6"/>
    <w:rsid w:val="00806201"/>
    <w:rsid w:val="0082263F"/>
    <w:rsid w:val="00833214"/>
    <w:rsid w:val="00837213"/>
    <w:rsid w:val="00845CF2"/>
    <w:rsid w:val="008516EB"/>
    <w:rsid w:val="0085429D"/>
    <w:rsid w:val="00863984"/>
    <w:rsid w:val="00873768"/>
    <w:rsid w:val="00873E8D"/>
    <w:rsid w:val="00896D1A"/>
    <w:rsid w:val="00897215"/>
    <w:rsid w:val="00897FBD"/>
    <w:rsid w:val="008A3B4A"/>
    <w:rsid w:val="008A438B"/>
    <w:rsid w:val="008A6519"/>
    <w:rsid w:val="008A7C8D"/>
    <w:rsid w:val="008A7F09"/>
    <w:rsid w:val="008B04B9"/>
    <w:rsid w:val="008B04D4"/>
    <w:rsid w:val="008B10E3"/>
    <w:rsid w:val="008B69CF"/>
    <w:rsid w:val="008C0E7A"/>
    <w:rsid w:val="008C16E1"/>
    <w:rsid w:val="008C50F2"/>
    <w:rsid w:val="008D141F"/>
    <w:rsid w:val="008D4A6B"/>
    <w:rsid w:val="008E66B2"/>
    <w:rsid w:val="008E7185"/>
    <w:rsid w:val="008F6F52"/>
    <w:rsid w:val="008F7EB5"/>
    <w:rsid w:val="009029F9"/>
    <w:rsid w:val="00902E67"/>
    <w:rsid w:val="009070D9"/>
    <w:rsid w:val="00910F9F"/>
    <w:rsid w:val="00911055"/>
    <w:rsid w:val="00917B4A"/>
    <w:rsid w:val="00922D60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18F2"/>
    <w:rsid w:val="00997E90"/>
    <w:rsid w:val="009A02BE"/>
    <w:rsid w:val="009B2B7C"/>
    <w:rsid w:val="009C4A59"/>
    <w:rsid w:val="009C7312"/>
    <w:rsid w:val="009F5323"/>
    <w:rsid w:val="009F6D05"/>
    <w:rsid w:val="009F77DB"/>
    <w:rsid w:val="00A03E6A"/>
    <w:rsid w:val="00A05348"/>
    <w:rsid w:val="00A13567"/>
    <w:rsid w:val="00A262DF"/>
    <w:rsid w:val="00A348CD"/>
    <w:rsid w:val="00A42950"/>
    <w:rsid w:val="00A47772"/>
    <w:rsid w:val="00A479F2"/>
    <w:rsid w:val="00A52BF5"/>
    <w:rsid w:val="00A54ED2"/>
    <w:rsid w:val="00A5527B"/>
    <w:rsid w:val="00A55F7C"/>
    <w:rsid w:val="00A56EAA"/>
    <w:rsid w:val="00A61451"/>
    <w:rsid w:val="00A64C25"/>
    <w:rsid w:val="00A66B0F"/>
    <w:rsid w:val="00A715EB"/>
    <w:rsid w:val="00A717ED"/>
    <w:rsid w:val="00A939AA"/>
    <w:rsid w:val="00AB1D58"/>
    <w:rsid w:val="00AB2431"/>
    <w:rsid w:val="00AB60B5"/>
    <w:rsid w:val="00AB65EE"/>
    <w:rsid w:val="00AC25AC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93B"/>
    <w:rsid w:val="00B95C95"/>
    <w:rsid w:val="00BA0DDC"/>
    <w:rsid w:val="00BA4A17"/>
    <w:rsid w:val="00BA6C50"/>
    <w:rsid w:val="00BB1850"/>
    <w:rsid w:val="00BB1FD0"/>
    <w:rsid w:val="00BB4BA2"/>
    <w:rsid w:val="00BC0432"/>
    <w:rsid w:val="00BD31F3"/>
    <w:rsid w:val="00BD7D54"/>
    <w:rsid w:val="00BE0653"/>
    <w:rsid w:val="00BE3F72"/>
    <w:rsid w:val="00BF00E8"/>
    <w:rsid w:val="00BF7A0A"/>
    <w:rsid w:val="00C068A4"/>
    <w:rsid w:val="00C12995"/>
    <w:rsid w:val="00C16948"/>
    <w:rsid w:val="00C16AC8"/>
    <w:rsid w:val="00C21D6E"/>
    <w:rsid w:val="00C34221"/>
    <w:rsid w:val="00C37496"/>
    <w:rsid w:val="00C40A73"/>
    <w:rsid w:val="00C47702"/>
    <w:rsid w:val="00C47802"/>
    <w:rsid w:val="00C569B7"/>
    <w:rsid w:val="00C66BDA"/>
    <w:rsid w:val="00C757E1"/>
    <w:rsid w:val="00C94415"/>
    <w:rsid w:val="00CB23FC"/>
    <w:rsid w:val="00CB2DF0"/>
    <w:rsid w:val="00CB47DE"/>
    <w:rsid w:val="00CB580A"/>
    <w:rsid w:val="00CC7FA3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3870"/>
    <w:rsid w:val="00D152E1"/>
    <w:rsid w:val="00D218D8"/>
    <w:rsid w:val="00D220EE"/>
    <w:rsid w:val="00D25659"/>
    <w:rsid w:val="00D32567"/>
    <w:rsid w:val="00D3481F"/>
    <w:rsid w:val="00D372B5"/>
    <w:rsid w:val="00D5111C"/>
    <w:rsid w:val="00D6091E"/>
    <w:rsid w:val="00D6130D"/>
    <w:rsid w:val="00D6690C"/>
    <w:rsid w:val="00D866A1"/>
    <w:rsid w:val="00D93561"/>
    <w:rsid w:val="00DA075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51C3"/>
    <w:rsid w:val="00DE541A"/>
    <w:rsid w:val="00DE7A81"/>
    <w:rsid w:val="00DF0A14"/>
    <w:rsid w:val="00DF226D"/>
    <w:rsid w:val="00DF25B9"/>
    <w:rsid w:val="00DF459B"/>
    <w:rsid w:val="00DF7F33"/>
    <w:rsid w:val="00E01729"/>
    <w:rsid w:val="00E04D86"/>
    <w:rsid w:val="00E10C98"/>
    <w:rsid w:val="00E24FAE"/>
    <w:rsid w:val="00E32067"/>
    <w:rsid w:val="00E36906"/>
    <w:rsid w:val="00E401FF"/>
    <w:rsid w:val="00E4283B"/>
    <w:rsid w:val="00E43F53"/>
    <w:rsid w:val="00E444B1"/>
    <w:rsid w:val="00E673DB"/>
    <w:rsid w:val="00E762E9"/>
    <w:rsid w:val="00E832EB"/>
    <w:rsid w:val="00E84284"/>
    <w:rsid w:val="00E84A08"/>
    <w:rsid w:val="00E957C8"/>
    <w:rsid w:val="00E96978"/>
    <w:rsid w:val="00EA14CD"/>
    <w:rsid w:val="00EA6CEF"/>
    <w:rsid w:val="00EB23E3"/>
    <w:rsid w:val="00EB4521"/>
    <w:rsid w:val="00EC18B7"/>
    <w:rsid w:val="00EC497D"/>
    <w:rsid w:val="00ED13C0"/>
    <w:rsid w:val="00EE6E0C"/>
    <w:rsid w:val="00EF0425"/>
    <w:rsid w:val="00EF246A"/>
    <w:rsid w:val="00EF6209"/>
    <w:rsid w:val="00EF62D3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A62D3"/>
    <w:rsid w:val="00FC1146"/>
    <w:rsid w:val="00FC4E6E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A63BA0"/>
  <w15:chartTrackingRefBased/>
  <w15:docId w15:val="{90BBA262-DC86-4F01-B402-370C8A4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aliases w:val="Literatura - znanstveno,UEDAŞ Bullet,abc siralı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customStyle="1" w:styleId="Nerazreenaomemba1">
    <w:name w:val="Nerazrešena omemba1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aliases w:val="Literatura - znanstveno Znak,UEDAŞ Bullet Znak,abc siralı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90C5-D8F9-46C7-9F56-8BEFF6FB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Tina Korenika</cp:lastModifiedBy>
  <cp:revision>3</cp:revision>
  <cp:lastPrinted>2021-04-06T06:46:00Z</cp:lastPrinted>
  <dcterms:created xsi:type="dcterms:W3CDTF">2025-01-07T16:17:00Z</dcterms:created>
  <dcterms:modified xsi:type="dcterms:W3CDTF">2025-01-09T11:14:00Z</dcterms:modified>
</cp:coreProperties>
</file>