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FC74" w14:textId="77777777" w:rsidR="00112336" w:rsidRPr="007458CB" w:rsidRDefault="00112336" w:rsidP="00112336">
      <w:pPr>
        <w:ind w:left="720"/>
        <w:rPr>
          <w:rFonts w:ascii="Gotham Book" w:hAnsi="Gotham Book" w:cstheme="minorHAnsi"/>
          <w:bCs/>
          <w:iCs/>
          <w:sz w:val="22"/>
          <w:szCs w:val="22"/>
        </w:rPr>
      </w:pPr>
      <w:bookmarkStart w:id="0" w:name="_Hlk68591156"/>
    </w:p>
    <w:p w14:paraId="0DF6FC35" w14:textId="38397929" w:rsidR="00112336" w:rsidRPr="00C16E7B" w:rsidRDefault="00112336" w:rsidP="00C16E7B">
      <w:pPr>
        <w:widowControl w:val="0"/>
        <w:autoSpaceDE w:val="0"/>
        <w:autoSpaceDN w:val="0"/>
        <w:adjustRightInd w:val="0"/>
        <w:spacing w:line="276" w:lineRule="auto"/>
        <w:ind w:left="7788"/>
        <w:jc w:val="both"/>
        <w:rPr>
          <w:rFonts w:ascii="Gotham Book" w:hAnsi="Gotham Book" w:cstheme="minorHAnsi"/>
          <w:b/>
          <w:bCs/>
          <w:color w:val="632423"/>
          <w:sz w:val="22"/>
          <w:szCs w:val="22"/>
        </w:rPr>
      </w:pPr>
      <w:r w:rsidRPr="007458CB">
        <w:rPr>
          <w:rFonts w:ascii="Gotham Book" w:eastAsia="Calibri" w:hAnsi="Gotham Book" w:cstheme="minorHAnsi"/>
          <w:noProof/>
          <w:sz w:val="22"/>
          <w:szCs w:val="22"/>
        </w:rPr>
        <w:t xml:space="preserve">      </w:t>
      </w:r>
    </w:p>
    <w:p w14:paraId="0B495A96" w14:textId="77777777" w:rsidR="00B947E4" w:rsidRPr="007458CB" w:rsidRDefault="00B947E4" w:rsidP="00CD20D6">
      <w:pPr>
        <w:rPr>
          <w:rFonts w:ascii="Gotham Book" w:hAnsi="Gotham Book" w:cstheme="minorHAnsi"/>
          <w:sz w:val="22"/>
          <w:szCs w:val="22"/>
        </w:rPr>
      </w:pPr>
    </w:p>
    <w:p w14:paraId="4416627D" w14:textId="77777777" w:rsidR="00C16E7B" w:rsidRPr="00C16E7B" w:rsidRDefault="00C16E7B" w:rsidP="00C16E7B">
      <w:pPr>
        <w:jc w:val="center"/>
        <w:rPr>
          <w:rFonts w:ascii="Gotham Book" w:hAnsi="Gotham Book" w:cstheme="minorHAnsi"/>
          <w:b/>
          <w:bCs/>
          <w:sz w:val="22"/>
          <w:szCs w:val="22"/>
        </w:rPr>
      </w:pPr>
      <w:bookmarkStart w:id="1" w:name="_Hlk187760590"/>
      <w:bookmarkEnd w:id="0"/>
      <w:r w:rsidRPr="00C16E7B">
        <w:rPr>
          <w:rFonts w:ascii="Gotham Book" w:hAnsi="Gotham Book" w:cstheme="minorHAnsi"/>
          <w:b/>
          <w:bCs/>
          <w:sz w:val="22"/>
          <w:szCs w:val="22"/>
        </w:rPr>
        <w:t>MENIČNA IZJAVA IN NALOG ZA PLAČILO MENICE</w:t>
      </w:r>
    </w:p>
    <w:p w14:paraId="29CD2775" w14:textId="77777777" w:rsidR="00C16E7B" w:rsidRPr="00C16E7B" w:rsidRDefault="00C16E7B" w:rsidP="00C16E7B">
      <w:pPr>
        <w:jc w:val="center"/>
        <w:rPr>
          <w:rFonts w:ascii="Gotham Book" w:hAnsi="Gotham Book" w:cstheme="minorHAnsi"/>
          <w:b/>
          <w:bCs/>
          <w:sz w:val="22"/>
          <w:szCs w:val="22"/>
        </w:rPr>
      </w:pPr>
      <w:r w:rsidRPr="00C16E7B">
        <w:rPr>
          <w:rFonts w:ascii="Gotham Book" w:hAnsi="Gotham Book" w:cstheme="minorHAnsi"/>
          <w:b/>
          <w:bCs/>
          <w:sz w:val="22"/>
          <w:szCs w:val="22"/>
        </w:rPr>
        <w:t>za resnost ponudbe</w:t>
      </w:r>
    </w:p>
    <w:bookmarkEnd w:id="1"/>
    <w:p w14:paraId="3E6F895F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</w:p>
    <w:p w14:paraId="57F5E17E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</w:p>
    <w:p w14:paraId="0ED892C4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I. MENIČNA IZJAVA </w:t>
      </w:r>
    </w:p>
    <w:p w14:paraId="25832393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</w:p>
    <w:p w14:paraId="32F884FC" w14:textId="51302315" w:rsidR="00C16E7B" w:rsidRPr="00C16E7B" w:rsidRDefault="00C16E7B" w:rsidP="00C16E7B">
      <w:pPr>
        <w:jc w:val="both"/>
        <w:rPr>
          <w:rFonts w:ascii="Gotham Book" w:eastAsia="Calibri" w:hAnsi="Gotham Book" w:cstheme="minorHAnsi"/>
          <w:sz w:val="22"/>
          <w:szCs w:val="22"/>
          <w:lang w:eastAsia="en-US"/>
        </w:rPr>
      </w:pPr>
      <w:r w:rsidRPr="00C16E7B">
        <w:rPr>
          <w:rFonts w:ascii="Gotham Book" w:hAnsi="Gotham Book" w:cstheme="minorHAnsi"/>
          <w:sz w:val="22"/>
          <w:szCs w:val="22"/>
        </w:rPr>
        <w:t>V skladu z javnim naročilom “</w:t>
      </w:r>
      <w:r w:rsidRPr="00C16E7B">
        <w:t xml:space="preserve"> </w:t>
      </w:r>
      <w:proofErr w:type="spellStart"/>
      <w:r w:rsidRPr="00C16E7B">
        <w:rPr>
          <w:rFonts w:ascii="Gotham Book" w:hAnsi="Gotham Book" w:cstheme="minorHAnsi"/>
          <w:sz w:val="22"/>
          <w:szCs w:val="22"/>
        </w:rPr>
        <w:t>lzvedba</w:t>
      </w:r>
      <w:proofErr w:type="spellEnd"/>
      <w:r w:rsidRPr="00C16E7B">
        <w:rPr>
          <w:rFonts w:ascii="Gotham Book" w:hAnsi="Gotham Book" w:cstheme="minorHAnsi"/>
          <w:sz w:val="22"/>
          <w:szCs w:val="22"/>
        </w:rPr>
        <w:t xml:space="preserve"> gradbenih, obrtniških in instalacijskih (GOI) del za gradnjo kompetenčnega centra za </w:t>
      </w:r>
      <w:proofErr w:type="spellStart"/>
      <w:r w:rsidRPr="00C16E7B">
        <w:rPr>
          <w:rFonts w:ascii="Gotham Book" w:hAnsi="Gotham Book" w:cstheme="minorHAnsi"/>
          <w:sz w:val="22"/>
          <w:szCs w:val="22"/>
        </w:rPr>
        <w:t>oljkarstvo</w:t>
      </w:r>
      <w:proofErr w:type="spellEnd"/>
      <w:r w:rsidRPr="00C16E7B">
        <w:rPr>
          <w:rFonts w:ascii="Gotham Book" w:hAnsi="Gotham Book" w:cstheme="minorHAnsi"/>
          <w:sz w:val="22"/>
          <w:szCs w:val="22"/>
        </w:rPr>
        <w:t xml:space="preserve"> in ostale mediteranske kulture, Plavje”, pod številko </w:t>
      </w:r>
      <w:r w:rsidRPr="00C16E7B">
        <w:rPr>
          <w:rFonts w:ascii="Gotham Book" w:eastAsia="SimSun" w:hAnsi="Gotham Book" w:cs="Calibri"/>
          <w:sz w:val="22"/>
          <w:szCs w:val="22"/>
          <w:lang w:eastAsia="zh-CN"/>
        </w:rPr>
        <w:t>103-2-1/2025</w:t>
      </w:r>
      <w:r w:rsidRPr="00C16E7B">
        <w:rPr>
          <w:rFonts w:ascii="Gotham Book" w:hAnsi="Gotham Book" w:cstheme="minorHAnsi"/>
          <w:sz w:val="22"/>
          <w:szCs w:val="22"/>
        </w:rPr>
        <w:t>, smo ponudnik ……………………………………………………………… dolžni naročniku</w:t>
      </w:r>
    </w:p>
    <w:p w14:paraId="03129570" w14:textId="453939F2" w:rsidR="00C16E7B" w:rsidRPr="00C16E7B" w:rsidRDefault="00C16E7B" w:rsidP="00C16E7B">
      <w:pPr>
        <w:jc w:val="both"/>
        <w:rPr>
          <w:rFonts w:ascii="Gotham Book" w:hAnsi="Gotham Book" w:cstheme="minorHAnsi"/>
          <w:sz w:val="22"/>
          <w:szCs w:val="22"/>
        </w:rPr>
      </w:pPr>
      <w:bookmarkStart w:id="2" w:name="_Hlk187824926"/>
      <w:r>
        <w:rPr>
          <w:rFonts w:ascii="Gotham Book" w:hAnsi="Gotham Book" w:cstheme="minorHAnsi"/>
          <w:sz w:val="22"/>
          <w:szCs w:val="22"/>
        </w:rPr>
        <w:t>Znanstveno-raziskovalno središče Koper, Garibaldijev a 1, Koper</w:t>
      </w:r>
      <w:bookmarkEnd w:id="2"/>
      <w:r w:rsidRPr="00C16E7B">
        <w:rPr>
          <w:rFonts w:ascii="Gotham Book" w:hAnsi="Gotham Book" w:cstheme="minorHAnsi"/>
          <w:sz w:val="22"/>
          <w:szCs w:val="22"/>
        </w:rPr>
        <w:t xml:space="preserve">, priskrbeti zavarovanje za resnost ponudbe v skupni višini </w:t>
      </w:r>
      <w:r w:rsidRPr="00E558B1">
        <w:rPr>
          <w:rFonts w:ascii="Gotham Book" w:hAnsi="Gotham Book"/>
          <w:sz w:val="22"/>
        </w:rPr>
        <w:t>150.000,00 EUR</w:t>
      </w:r>
      <w:r w:rsidRPr="00C16E7B">
        <w:rPr>
          <w:rFonts w:ascii="Gotham Book" w:hAnsi="Gotham Book" w:cstheme="minorHAnsi"/>
          <w:sz w:val="22"/>
          <w:szCs w:val="22"/>
        </w:rPr>
        <w:t xml:space="preserve">, s katerim nepreklicno in brezpogojno pooblaščamo naročnika za unovčitev zavarovanja v primeru; </w:t>
      </w:r>
    </w:p>
    <w:p w14:paraId="6EDB3413" w14:textId="286196D5" w:rsidR="00C16E7B" w:rsidRPr="00C16E7B" w:rsidRDefault="00C16E7B" w:rsidP="00C16E7B">
      <w:pPr>
        <w:pStyle w:val="Odstavekseznama"/>
        <w:numPr>
          <w:ilvl w:val="0"/>
          <w:numId w:val="55"/>
        </w:numPr>
        <w:jc w:val="both"/>
        <w:rPr>
          <w:rFonts w:ascii="Gotham Book" w:eastAsia="Calibri" w:hAnsi="Gotham Book"/>
          <w:sz w:val="22"/>
          <w:szCs w:val="22"/>
          <w:lang w:eastAsia="en-US"/>
        </w:rPr>
      </w:pPr>
      <w:r w:rsidRPr="00C16E7B">
        <w:rPr>
          <w:rFonts w:ascii="Gotham Book" w:eastAsia="Calibri" w:hAnsi="Gotham Book"/>
          <w:sz w:val="22"/>
          <w:szCs w:val="22"/>
          <w:lang w:eastAsia="en-US"/>
        </w:rPr>
        <w:t xml:space="preserve">če bo ponudnik umaknil ponudbo po poteku roka za prejem ponudb ali nedopustno spremenil ponudbo v času njene veljavnosti ali </w:t>
      </w:r>
    </w:p>
    <w:p w14:paraId="6A69A473" w14:textId="0174F926" w:rsidR="00C16E7B" w:rsidRPr="00C16E7B" w:rsidRDefault="00C16E7B" w:rsidP="00C16E7B">
      <w:pPr>
        <w:pStyle w:val="Odstavekseznama"/>
        <w:numPr>
          <w:ilvl w:val="0"/>
          <w:numId w:val="55"/>
        </w:numPr>
        <w:spacing w:line="260" w:lineRule="atLeast"/>
        <w:jc w:val="both"/>
        <w:rPr>
          <w:rFonts w:ascii="Gotham Book" w:eastAsia="Calibri" w:hAnsi="Gotham Book"/>
          <w:sz w:val="22"/>
          <w:szCs w:val="22"/>
          <w:lang w:eastAsia="en-US"/>
        </w:rPr>
      </w:pPr>
      <w:r w:rsidRPr="00C16E7B">
        <w:rPr>
          <w:rFonts w:ascii="Gotham Book" w:eastAsia="Calibri" w:hAnsi="Gotham Book"/>
          <w:sz w:val="22"/>
          <w:szCs w:val="22"/>
          <w:lang w:eastAsia="en-US"/>
        </w:rPr>
        <w:t xml:space="preserve">če ponudnik na poziv naročnika ne bo podpisal pogodbe ali </w:t>
      </w:r>
    </w:p>
    <w:p w14:paraId="094FA600" w14:textId="155A933D" w:rsidR="00C16E7B" w:rsidRPr="00C16E7B" w:rsidRDefault="00C16E7B" w:rsidP="00C16E7B">
      <w:pPr>
        <w:pStyle w:val="Odstavekseznama"/>
        <w:numPr>
          <w:ilvl w:val="0"/>
          <w:numId w:val="55"/>
        </w:numPr>
        <w:spacing w:line="260" w:lineRule="atLeast"/>
        <w:jc w:val="both"/>
        <w:rPr>
          <w:rFonts w:ascii="Gotham Book" w:eastAsia="Calibri" w:hAnsi="Gotham Book"/>
          <w:sz w:val="22"/>
          <w:szCs w:val="22"/>
          <w:lang w:eastAsia="en-US"/>
        </w:rPr>
      </w:pPr>
      <w:r w:rsidRPr="00C16E7B">
        <w:rPr>
          <w:rFonts w:ascii="Gotham Book" w:eastAsia="Calibri" w:hAnsi="Gotham Book"/>
          <w:sz w:val="22"/>
          <w:szCs w:val="22"/>
          <w:lang w:eastAsia="en-US"/>
        </w:rPr>
        <w:t>če ponudnik ne bo predložil zavarovanja za dobro izvedbo pogodbenih obveznosti v skladu s pogoji iz razpisne dokumentacije.</w:t>
      </w:r>
    </w:p>
    <w:p w14:paraId="2A3BBBBF" w14:textId="3BA174DE" w:rsidR="00C16E7B" w:rsidRPr="00C16E7B" w:rsidRDefault="00C16E7B" w:rsidP="00C16E7B">
      <w:pPr>
        <w:pStyle w:val="Odstavekseznama"/>
        <w:numPr>
          <w:ilvl w:val="0"/>
          <w:numId w:val="55"/>
        </w:numPr>
        <w:spacing w:line="260" w:lineRule="atLeast"/>
        <w:jc w:val="both"/>
        <w:rPr>
          <w:rFonts w:ascii="Gotham Book" w:eastAsia="Calibri" w:hAnsi="Gotham Book"/>
          <w:sz w:val="22"/>
          <w:szCs w:val="22"/>
          <w:lang w:eastAsia="en-US"/>
        </w:rPr>
      </w:pPr>
      <w:r w:rsidRPr="00C16E7B">
        <w:rPr>
          <w:rFonts w:ascii="Gotham Book" w:hAnsi="Gotham Book" w:cstheme="minorHAnsi"/>
          <w:sz w:val="22"/>
          <w:szCs w:val="22"/>
        </w:rPr>
        <w:t>v drugih primerih, ki jih določa ta razpisna dokumentacija.</w:t>
      </w:r>
    </w:p>
    <w:p w14:paraId="509E5B0A" w14:textId="77777777" w:rsidR="00C16E7B" w:rsidRPr="00C16E7B" w:rsidRDefault="00C16E7B" w:rsidP="00C16E7B">
      <w:pPr>
        <w:jc w:val="both"/>
        <w:rPr>
          <w:rFonts w:ascii="Gotham Book" w:hAnsi="Gotham Book" w:cstheme="minorHAnsi"/>
          <w:sz w:val="22"/>
          <w:szCs w:val="22"/>
        </w:rPr>
      </w:pPr>
    </w:p>
    <w:p w14:paraId="66176180" w14:textId="77777777" w:rsidR="00C16E7B" w:rsidRPr="00C16E7B" w:rsidRDefault="00C16E7B" w:rsidP="00C16E7B">
      <w:p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V ta namen naročniku izročamo 1 kos bianco menice. </w:t>
      </w:r>
    </w:p>
    <w:p w14:paraId="2A0467A8" w14:textId="77777777" w:rsidR="00C16E7B" w:rsidRPr="00C16E7B" w:rsidRDefault="00C16E7B" w:rsidP="00C16E7B">
      <w:p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 </w:t>
      </w:r>
    </w:p>
    <w:p w14:paraId="0609710D" w14:textId="5B9B371B" w:rsidR="00C16E7B" w:rsidRPr="00C16E7B" w:rsidRDefault="00C16E7B" w:rsidP="00C16E7B">
      <w:p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S podpisom te menične izjave pooblaščamo naročnika </w:t>
      </w:r>
      <w:r>
        <w:rPr>
          <w:rFonts w:ascii="Gotham Book" w:hAnsi="Gotham Book" w:cstheme="minorHAnsi"/>
          <w:sz w:val="22"/>
          <w:szCs w:val="22"/>
        </w:rPr>
        <w:t>Znanstveno-raziskovalno središče Koper, Garibaldijev a 1, Koper</w:t>
      </w:r>
      <w:r w:rsidRPr="00C16E7B">
        <w:rPr>
          <w:rFonts w:ascii="Gotham Book" w:hAnsi="Gotham Book" w:cstheme="minorHAnsi"/>
          <w:sz w:val="22"/>
          <w:szCs w:val="22"/>
        </w:rPr>
        <w:t xml:space="preserve">, da do višine </w:t>
      </w:r>
      <w:r>
        <w:rPr>
          <w:rFonts w:ascii="Gotham Book" w:hAnsi="Gotham Book" w:cstheme="minorHAnsi"/>
          <w:sz w:val="22"/>
          <w:szCs w:val="22"/>
        </w:rPr>
        <w:t>15</w:t>
      </w:r>
      <w:r w:rsidRPr="00C16E7B">
        <w:rPr>
          <w:rFonts w:ascii="Gotham Book" w:hAnsi="Gotham Book" w:cstheme="minorHAnsi"/>
          <w:sz w:val="22"/>
          <w:szCs w:val="22"/>
        </w:rPr>
        <w:t>0.000,00 EUR izpolni bianko menico brez poprejšnjega obvestila;</w:t>
      </w:r>
    </w:p>
    <w:p w14:paraId="3342AB1B" w14:textId="3758AF14" w:rsidR="00C16E7B" w:rsidRPr="00C16E7B" w:rsidRDefault="00C16E7B" w:rsidP="00C16E7B">
      <w:pPr>
        <w:pStyle w:val="Odstavekseznama"/>
        <w:numPr>
          <w:ilvl w:val="0"/>
          <w:numId w:val="57"/>
        </w:num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>da na menico vpiše klavzulo »brez protesta« in izpolni vse ostale sestavine bianko menice, ki ob izdaji niso bile izpolnjene;</w:t>
      </w:r>
    </w:p>
    <w:p w14:paraId="1FAB0B2B" w14:textId="7EF1724E" w:rsidR="00C16E7B" w:rsidRPr="00C16E7B" w:rsidRDefault="00C16E7B" w:rsidP="00C16E7B">
      <w:pPr>
        <w:pStyle w:val="Odstavekseznama"/>
        <w:numPr>
          <w:ilvl w:val="0"/>
          <w:numId w:val="57"/>
        </w:num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da menico domicilira pri kateri koli drugi poslovni banki s sedežem v Republiki Sloveniji, ki vodi naš transakcijski račun. </w:t>
      </w:r>
    </w:p>
    <w:p w14:paraId="3A7CA1B5" w14:textId="77777777" w:rsidR="00C16E7B" w:rsidRDefault="00C16E7B" w:rsidP="00C16E7B">
      <w:pPr>
        <w:rPr>
          <w:rFonts w:ascii="Gotham Book" w:hAnsi="Gotham Book" w:cstheme="minorHAnsi"/>
          <w:sz w:val="22"/>
          <w:szCs w:val="22"/>
        </w:rPr>
      </w:pPr>
    </w:p>
    <w:p w14:paraId="2551BDB3" w14:textId="46335625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II.  NALOG ZA PLAČILO MENICE </w:t>
      </w:r>
    </w:p>
    <w:p w14:paraId="4BE7447C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</w:p>
    <w:p w14:paraId="023B1554" w14:textId="0C794C3C" w:rsidR="00C16E7B" w:rsidRPr="00C16E7B" w:rsidRDefault="00C16E7B" w:rsidP="00C16E7B">
      <w:p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S podpisom tega naloga za plačilo menice nepreklicno in brezpogojno pooblaščamo naročnika </w:t>
      </w:r>
      <w:r>
        <w:rPr>
          <w:rFonts w:ascii="Gotham Book" w:hAnsi="Gotham Book" w:cstheme="minorHAnsi"/>
          <w:sz w:val="22"/>
          <w:szCs w:val="22"/>
        </w:rPr>
        <w:t>Znanstveno-raziskovalno središče Koper, Garibaldijev a 1, Koper</w:t>
      </w:r>
      <w:r w:rsidRPr="00C16E7B">
        <w:rPr>
          <w:rFonts w:ascii="Gotham Book" w:hAnsi="Gotham Book" w:cstheme="minorHAnsi"/>
          <w:sz w:val="22"/>
          <w:szCs w:val="22"/>
        </w:rPr>
        <w:t>:</w:t>
      </w:r>
    </w:p>
    <w:p w14:paraId="2FADE78C" w14:textId="4F4CEF67" w:rsidR="00C16E7B" w:rsidRPr="00C16E7B" w:rsidRDefault="00C16E7B" w:rsidP="00C16E7B">
      <w:pPr>
        <w:pStyle w:val="Odstavekseznama"/>
        <w:numPr>
          <w:ilvl w:val="0"/>
          <w:numId w:val="55"/>
        </w:num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da menico unovči iz našega dobroimetja na transakcijskem računu št. ……………………………………, vodenem pri poslovni banki ………………………………………………………………………… oziroma na našem transakcijskem računu pri kateri koli drugi poslovni banki v Republiki Sloveniji, če na navedenem transakcijskem računu ni denarnih sredstev do višine meničnega zneska. </w:t>
      </w:r>
    </w:p>
    <w:p w14:paraId="3D98A9E6" w14:textId="6435E766" w:rsidR="00C16E7B" w:rsidRPr="00C16E7B" w:rsidRDefault="00C16E7B" w:rsidP="00C16E7B">
      <w:pPr>
        <w:pStyle w:val="Odstavekseznama"/>
        <w:numPr>
          <w:ilvl w:val="0"/>
          <w:numId w:val="55"/>
        </w:numPr>
        <w:jc w:val="both"/>
        <w:rPr>
          <w:rFonts w:ascii="Gotham Book" w:hAnsi="Gotham Book" w:cstheme="minorHAnsi"/>
          <w:sz w:val="22"/>
          <w:szCs w:val="22"/>
        </w:rPr>
      </w:pPr>
      <w:r>
        <w:rPr>
          <w:rFonts w:ascii="Gotham Book" w:hAnsi="Gotham Book" w:cstheme="minorHAnsi"/>
          <w:sz w:val="22"/>
          <w:szCs w:val="22"/>
        </w:rPr>
        <w:t>s</w:t>
      </w:r>
      <w:r w:rsidRPr="00C16E7B">
        <w:rPr>
          <w:rFonts w:ascii="Gotham Book" w:hAnsi="Gotham Book" w:cstheme="minorHAnsi"/>
          <w:sz w:val="22"/>
          <w:szCs w:val="22"/>
        </w:rPr>
        <w:t xml:space="preserve"> podpisom tega naloga za plačilo menice nepreklicno pooblaščamo vsako poslovno banko s sedežem v Republiki Sloveniji, ki v času unovčenja menice vodi naš transakcijski račun, da iz našega denarnega dobroimetja na transakcijskem računu izplača menico, ki jo predloži v plačilo naročnik Znanstveno-raziskovalno središče Koper, Garibaldijev a 1, Koper.</w:t>
      </w:r>
    </w:p>
    <w:p w14:paraId="24BAA457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</w:p>
    <w:p w14:paraId="273F5188" w14:textId="60D5A10F" w:rsidR="00C16E7B" w:rsidRPr="00C16E7B" w:rsidRDefault="00C16E7B" w:rsidP="00C16E7B">
      <w:pPr>
        <w:pStyle w:val="Odstavekseznama"/>
        <w:numPr>
          <w:ilvl w:val="0"/>
          <w:numId w:val="60"/>
        </w:num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Izjavljamo, da naročniku Znanstveno-raziskovalno središče Koper, Garibaldijev a 1, Koper, menice ni treba protestirati, da se odrekamo vsem ugovorom proti meničnim plačilnim nalogom in da bomo naročniku Znanstveno-raziskovalno središče Koper, Garibaldijev a 1, Koper, poravnali vso nastalo škodo zaradi neizvršitve oziroma nepravilne izvršitve plačila menice, domicilirane pri kateri koli poslovni banki, ki vodi naš transakcijski račun. </w:t>
      </w:r>
    </w:p>
    <w:p w14:paraId="4327A386" w14:textId="3FA59454" w:rsidR="00C16E7B" w:rsidRPr="00C16E7B" w:rsidRDefault="00C16E7B" w:rsidP="00C16E7B">
      <w:pPr>
        <w:pStyle w:val="Odstavekseznama"/>
        <w:numPr>
          <w:ilvl w:val="0"/>
          <w:numId w:val="60"/>
        </w:num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Izjavljamo, da bomo menico, ki jo bo naročnik Znanstveno-raziskovalno središče Koper, Garibaldijev a 1, Koper izpolnil in uporabil za poplačilo v skladu s pooblastili iz 1. in 2. točke te izjave in naloga, nadomestili z novo bianko menico. </w:t>
      </w:r>
    </w:p>
    <w:p w14:paraId="62B932B4" w14:textId="26A57D59" w:rsidR="00C16E7B" w:rsidRPr="00C16E7B" w:rsidRDefault="00C16E7B" w:rsidP="00C16E7B">
      <w:pPr>
        <w:pStyle w:val="Odstavekseznama"/>
        <w:numPr>
          <w:ilvl w:val="0"/>
          <w:numId w:val="60"/>
        </w:num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Naročnik Znanstveno-raziskovalno središče Koper, Garibaldijev a 1, Koper, mora menice, ki jih ne bo uporabil v zgoraj navedene namene, vrniti šele potem, ko bo podpisal pogodbo z drugim izbranim ponudnikom na zgoraj navedenem javnem naročilu. </w:t>
      </w:r>
    </w:p>
    <w:p w14:paraId="75DB1A39" w14:textId="54EB4372" w:rsidR="00C16E7B" w:rsidRPr="00C16E7B" w:rsidRDefault="00C16E7B" w:rsidP="00C16E7B">
      <w:pPr>
        <w:pStyle w:val="Odstavekseznama"/>
        <w:numPr>
          <w:ilvl w:val="0"/>
          <w:numId w:val="60"/>
        </w:num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>Menična izjava in nalog za plačilo menice se izroči naročniku Znanstveno-raziskovalno središče Koper, Garibaldijev a 1, Koper in velja do izteka roka veljavnosti naše ponudbe podane na zgoraj navedenem javnem naročilu.</w:t>
      </w:r>
    </w:p>
    <w:p w14:paraId="718A000E" w14:textId="212F65EC" w:rsidR="00C16E7B" w:rsidRPr="00C16E7B" w:rsidRDefault="00C16E7B" w:rsidP="00C16E7B">
      <w:pPr>
        <w:pStyle w:val="Odstavekseznama"/>
        <w:numPr>
          <w:ilvl w:val="0"/>
          <w:numId w:val="60"/>
        </w:num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Izjavljamo, da izročene menice v skladu z 186. in 187. členom Zakona o plačilnih storitvah </w:t>
      </w:r>
      <w:proofErr w:type="spellStart"/>
      <w:r w:rsidRPr="00C16E7B">
        <w:rPr>
          <w:rFonts w:ascii="Gotham Book" w:hAnsi="Gotham Book" w:cstheme="minorHAnsi"/>
          <w:sz w:val="22"/>
          <w:szCs w:val="22"/>
        </w:rPr>
        <w:t>storitvah</w:t>
      </w:r>
      <w:proofErr w:type="spellEnd"/>
      <w:r w:rsidRPr="00C16E7B">
        <w:rPr>
          <w:rFonts w:ascii="Gotham Book" w:hAnsi="Gotham Book" w:cstheme="minorHAnsi"/>
          <w:sz w:val="22"/>
          <w:szCs w:val="22"/>
        </w:rPr>
        <w:t xml:space="preserve"> izdajanja elektronskega denarja in plačilnih sistemih (Uradni list RS, št. 7/18 in 9/18 – </w:t>
      </w:r>
      <w:proofErr w:type="spellStart"/>
      <w:r w:rsidRPr="00C16E7B">
        <w:rPr>
          <w:rFonts w:ascii="Gotham Book" w:hAnsi="Gotham Book" w:cstheme="minorHAnsi"/>
          <w:sz w:val="22"/>
          <w:szCs w:val="22"/>
        </w:rPr>
        <w:t>popr</w:t>
      </w:r>
      <w:proofErr w:type="spellEnd"/>
      <w:r w:rsidRPr="00C16E7B">
        <w:rPr>
          <w:rFonts w:ascii="Gotham Book" w:hAnsi="Gotham Book" w:cstheme="minorHAnsi"/>
          <w:sz w:val="22"/>
          <w:szCs w:val="22"/>
        </w:rPr>
        <w:t xml:space="preserve">.) v primeru in pod pogoji določenimi v zakonu vsebujejo: </w:t>
      </w:r>
    </w:p>
    <w:p w14:paraId="563102F5" w14:textId="77777777" w:rsidR="00C16E7B" w:rsidRPr="00C16E7B" w:rsidRDefault="00C16E7B" w:rsidP="00C16E7B">
      <w:pPr>
        <w:ind w:left="1560"/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a. nepreklicno pooblastilo uporabnika imetniku menice, ki je upravičen zahtevati plačilo na podlagi domicilirane menice v skladu z zakonom, ki ureja menico, da odredi izvršitev plačilne transakcije v breme plačnikovih sredstev pri plačnikovem ponudniku plačilnih storitev v skladu z domicilirano menico, in </w:t>
      </w:r>
    </w:p>
    <w:p w14:paraId="314B642B" w14:textId="77777777" w:rsidR="00C16E7B" w:rsidRPr="00C16E7B" w:rsidRDefault="00C16E7B" w:rsidP="00C16E7B">
      <w:pPr>
        <w:ind w:left="1560"/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b. nepreklicno soglasje uporabnika svojemu ponudniku plačilnih storitev, da v breme uporabnikovih denarnih sredstev izvrši plačilno transakcijo, ki jo odredi imetnik menice v skladu s prejšnjo a. točko. </w:t>
      </w:r>
    </w:p>
    <w:p w14:paraId="344EA66E" w14:textId="77777777" w:rsidR="00C16E7B" w:rsidRPr="00C16E7B" w:rsidRDefault="00C16E7B" w:rsidP="00C16E7B">
      <w:pPr>
        <w:jc w:val="both"/>
        <w:rPr>
          <w:rFonts w:ascii="Gotham Book" w:hAnsi="Gotham Book" w:cstheme="minorHAnsi"/>
          <w:sz w:val="22"/>
          <w:szCs w:val="22"/>
        </w:rPr>
      </w:pPr>
    </w:p>
    <w:p w14:paraId="3B2B9DFD" w14:textId="77777777" w:rsidR="00C16E7B" w:rsidRDefault="00C16E7B" w:rsidP="00C16E7B">
      <w:pPr>
        <w:jc w:val="both"/>
        <w:rPr>
          <w:rFonts w:ascii="Gotham Book" w:hAnsi="Gotham Book" w:cstheme="minorHAnsi"/>
          <w:sz w:val="22"/>
          <w:szCs w:val="22"/>
        </w:rPr>
      </w:pPr>
    </w:p>
    <w:p w14:paraId="48539783" w14:textId="39819486" w:rsidR="00C16E7B" w:rsidRPr="00C16E7B" w:rsidRDefault="00C16E7B" w:rsidP="00C16E7B">
      <w:pPr>
        <w:jc w:val="both"/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 xml:space="preserve">Priloga: 1x bianko menica                                  </w:t>
      </w:r>
      <w:r w:rsidRPr="00C16E7B">
        <w:rPr>
          <w:rFonts w:ascii="Gotham Book" w:hAnsi="Gotham Book" w:cstheme="minorHAnsi"/>
          <w:sz w:val="22"/>
          <w:szCs w:val="22"/>
        </w:rPr>
        <w:tab/>
      </w:r>
    </w:p>
    <w:p w14:paraId="49E8565B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</w:p>
    <w:p w14:paraId="7145ABC2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</w:p>
    <w:p w14:paraId="18DB355A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>Datum:</w:t>
      </w:r>
      <w:r w:rsidRPr="00C16E7B">
        <w:rPr>
          <w:rFonts w:ascii="Gotham Book" w:hAnsi="Gotham Book" w:cstheme="minorHAnsi"/>
          <w:sz w:val="22"/>
          <w:szCs w:val="22"/>
        </w:rPr>
        <w:tab/>
        <w:t>Podpis pooblaščene osebe ponudnika in žig:</w:t>
      </w:r>
    </w:p>
    <w:p w14:paraId="2C9A8B8C" w14:textId="77777777" w:rsidR="00C16E7B" w:rsidRPr="00C16E7B" w:rsidRDefault="00C16E7B" w:rsidP="00C16E7B">
      <w:pPr>
        <w:rPr>
          <w:rFonts w:ascii="Gotham Book" w:hAnsi="Gotham Book" w:cstheme="minorHAnsi"/>
          <w:sz w:val="22"/>
          <w:szCs w:val="22"/>
        </w:rPr>
      </w:pPr>
    </w:p>
    <w:p w14:paraId="3C8574BF" w14:textId="3FE84922" w:rsidR="00F7316D" w:rsidRPr="007458CB" w:rsidRDefault="00C16E7B" w:rsidP="00C16E7B">
      <w:pPr>
        <w:rPr>
          <w:rFonts w:ascii="Gotham Book" w:hAnsi="Gotham Book" w:cstheme="minorHAnsi"/>
          <w:sz w:val="22"/>
          <w:szCs w:val="22"/>
        </w:rPr>
      </w:pPr>
      <w:r w:rsidRPr="00C16E7B">
        <w:rPr>
          <w:rFonts w:ascii="Gotham Book" w:hAnsi="Gotham Book" w:cstheme="minorHAnsi"/>
          <w:sz w:val="22"/>
          <w:szCs w:val="22"/>
        </w:rPr>
        <w:t> </w:t>
      </w:r>
    </w:p>
    <w:sectPr w:rsidR="00F7316D" w:rsidRPr="007458CB" w:rsidSect="00A05348">
      <w:headerReference w:type="default" r:id="rId8"/>
      <w:footerReference w:type="default" r:id="rId9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8A68" w14:textId="77777777" w:rsidR="00C37786" w:rsidRDefault="00C37786" w:rsidP="00491E0E">
      <w:r>
        <w:separator/>
      </w:r>
    </w:p>
  </w:endnote>
  <w:endnote w:type="continuationSeparator" w:id="0">
    <w:p w14:paraId="4EA1A33F" w14:textId="77777777" w:rsidR="00C37786" w:rsidRDefault="00C37786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8F71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Znanstveno-raziskovalno središče Koper, Garibaldijeva 1, 6000 Koper.</w:t>
    </w:r>
  </w:p>
  <w:p w14:paraId="041EBC91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 xml:space="preserve">Matična št.: 7187416000 Davčna št.: SI38108674 </w:t>
    </w:r>
  </w:p>
  <w:p w14:paraId="2A34CA56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Tel.:05/6637700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8DDD" w14:textId="77777777" w:rsidR="00C37786" w:rsidRDefault="00C37786" w:rsidP="00491E0E">
      <w:r>
        <w:separator/>
      </w:r>
    </w:p>
  </w:footnote>
  <w:footnote w:type="continuationSeparator" w:id="0">
    <w:p w14:paraId="1B0305D4" w14:textId="77777777" w:rsidR="00C37786" w:rsidRDefault="00C37786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9158" w14:textId="78B8983A" w:rsidR="00123A74" w:rsidRDefault="00551A5E" w:rsidP="00551A5E">
    <w:pPr>
      <w:ind w:left="1814" w:right="-20"/>
      <w:jc w:val="right"/>
      <w:rPr>
        <w:noProof/>
      </w:rPr>
    </w:pPr>
    <w:r w:rsidRPr="00EA24FE">
      <w:rPr>
        <w:noProof/>
      </w:rPr>
      <w:drawing>
        <wp:inline distT="0" distB="0" distL="0" distR="0" wp14:anchorId="5DD6D296" wp14:editId="0FF302A1">
          <wp:extent cx="1495425" cy="847725"/>
          <wp:effectExtent l="0" t="0" r="9525" b="9525"/>
          <wp:docPr id="1761504314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71299" w14:textId="77777777" w:rsidR="00FC6266" w:rsidRDefault="00FC6266" w:rsidP="00BE71BD">
    <w:pPr>
      <w:ind w:right="-20"/>
      <w:rPr>
        <w:rFonts w:ascii="Arial" w:hAnsi="Arial" w:cs="Arial"/>
        <w:sz w:val="18"/>
        <w:szCs w:val="18"/>
      </w:rPr>
    </w:pPr>
  </w:p>
  <w:p w14:paraId="4026CBF0" w14:textId="20BB1A15" w:rsidR="00C16E7B" w:rsidRPr="00C16E7B" w:rsidRDefault="00C16E7B" w:rsidP="00C16E7B">
    <w:pPr>
      <w:rPr>
        <w:rFonts w:ascii="Gotham Book" w:hAnsi="Gotham Book" w:cstheme="minorHAnsi"/>
        <w:b/>
        <w:bCs/>
        <w:sz w:val="22"/>
        <w:szCs w:val="22"/>
      </w:rPr>
    </w:pPr>
    <w:r>
      <w:rPr>
        <w:rFonts w:ascii="Gotham Book" w:hAnsi="Gotham Book" w:cstheme="minorHAnsi"/>
        <w:b/>
        <w:bCs/>
        <w:sz w:val="22"/>
        <w:szCs w:val="22"/>
      </w:rPr>
      <w:t>M</w:t>
    </w:r>
    <w:r w:rsidRPr="00C16E7B">
      <w:rPr>
        <w:rFonts w:ascii="Gotham Book" w:hAnsi="Gotham Book" w:cstheme="minorHAnsi"/>
        <w:b/>
        <w:bCs/>
        <w:sz w:val="22"/>
        <w:szCs w:val="22"/>
      </w:rPr>
      <w:t>enična izjava in nalog za plačilo menice</w:t>
    </w:r>
    <w:r>
      <w:rPr>
        <w:rFonts w:ascii="Gotham Book" w:hAnsi="Gotham Book" w:cstheme="minorHAnsi"/>
        <w:b/>
        <w:bCs/>
        <w:sz w:val="22"/>
        <w:szCs w:val="22"/>
      </w:rPr>
      <w:t xml:space="preserve"> </w:t>
    </w:r>
    <w:r w:rsidRPr="00C16E7B">
      <w:rPr>
        <w:rFonts w:ascii="Gotham Book" w:hAnsi="Gotham Book" w:cstheme="minorHAnsi"/>
        <w:b/>
        <w:bCs/>
        <w:sz w:val="22"/>
        <w:szCs w:val="22"/>
      </w:rPr>
      <w:t>za resnost ponudbe</w:t>
    </w:r>
  </w:p>
  <w:p w14:paraId="611928E1" w14:textId="364C476F" w:rsidR="00BE71BD" w:rsidRPr="002D7740" w:rsidRDefault="002D2561" w:rsidP="00BE71BD">
    <w:pPr>
      <w:ind w:right="-20"/>
      <w:rPr>
        <w:rFonts w:ascii="Arial" w:hAnsi="Arial" w:cs="Arial"/>
        <w:sz w:val="18"/>
        <w:szCs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28132" wp14:editId="016B91C4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278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sYywEAAHwDAAAOAAAAZHJzL2Uyb0RvYy54bWysU8tu2zAQvBfoPxC817JduA/BclA4TS9p&#10;ayDJB6xJSiJKcYklbdl/3yX9SNregupAkNyd2d0ZanlzGJzYG4oWfSNnk6kUxivU1neNfHq8e/dJ&#10;ipjAa3DoTSOPJsqb1ds3yzHUZo49Om1IMImP9Rga2acU6qqKqjcDxAkG4znYIg2Q+EhdpQlGZh9c&#10;NZ9OP1Qjkg6EysTIt7enoFwV/rY1Kv1s22iScI3k3lJZqazbvFarJdQdQeitOrcBr+hiAOu56JXq&#10;FhKIHdl/qAarCCO2aaJwqLBtrTJlBp5mNv1rmocegimzsDgxXGWK/49W/dhvSFjdyLkUHga26Msu&#10;Yaks5lmeMcSas9Z+Q3lAdfAP4R7Vryg8rnvwnSnJj8fA2FlGVH9A8iEGLrIdv6PmHGD+otWhpSFT&#10;sgriUCw5Xi0xhyQUXy4+Lt7PpuycusQqqC/AQDF9MziIvGlkTAS269MavWfjkWalDOzvY8ptQX0B&#10;5Koe76xzxX/nxdjIz4v5ogAiOqtzMKdF6rZrR2IP+QWVr8zIkZdphDuvC1lvQH897xNYd9pzcefP&#10;0mQ1TrpuUR83dJGMLS5dnp9jfkMvzwX9/NOsfgMAAP//AwBQSwMEFAAGAAgAAAAhAM5h987ZAAAA&#10;BgEAAA8AAABkcnMvZG93bnJldi54bWxMjs1qwkAUhfeC7zDcQjdSZxJQasxEROiiy6rQ7Zi5TWIz&#10;d0JmYlKfvrd00S7PD+d8+W5yrbhhHxpPGpKlAoFUettQpeF8enl6BhGiIWtaT6jhCwPsivksN5n1&#10;I73h7RgrwSMUMqOhjrHLpAxljc6Epe+QOPvwvTORZV9J25uRx10rU6XW0pmG+KE2HR5qLD+Pg9OA&#10;YVglar9x1fn1Pi7e0/t17E5aPz5M+y2IiFP8K8MPPqNDwUwXP5ANotXA3FFDmqxAcLpRazYuv4Ys&#10;cvkfv/gGAAD//wMAUEsBAi0AFAAGAAgAAAAhALaDOJL+AAAA4QEAABMAAAAAAAAAAAAAAAAAAAAA&#10;AFtDb250ZW50X1R5cGVzXS54bWxQSwECLQAUAAYACAAAACEAOP0h/9YAAACUAQAACwAAAAAAAAAA&#10;AAAAAAAvAQAAX3JlbHMvLnJlbHNQSwECLQAUAAYACAAAACEA4d+rGMsBAAB8AwAADgAAAAAAAAAA&#10;AAAAAAAuAgAAZHJzL2Uyb0RvYy54bWxQSwECLQAUAAYACAAAACEAzmH3ztkAAAAGAQAADwAAAAAA&#10;AAAAAAAAAAAl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CA7"/>
    <w:multiLevelType w:val="hybridMultilevel"/>
    <w:tmpl w:val="5ED46C7A"/>
    <w:lvl w:ilvl="0" w:tplc="FF2CC7BE">
      <w:numFmt w:val="bullet"/>
      <w:lvlText w:val="•"/>
      <w:lvlJc w:val="left"/>
      <w:pPr>
        <w:ind w:left="1065" w:hanging="705"/>
      </w:pPr>
      <w:rPr>
        <w:rFonts w:ascii="Gotham Book" w:eastAsia="Times New Roman" w:hAnsi="Gotham Book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8800C5"/>
    <w:multiLevelType w:val="hybridMultilevel"/>
    <w:tmpl w:val="5A3042C4"/>
    <w:lvl w:ilvl="0" w:tplc="79A8A35C">
      <w:numFmt w:val="bullet"/>
      <w:lvlText w:val="-"/>
      <w:lvlJc w:val="left"/>
      <w:pPr>
        <w:ind w:left="1068" w:hanging="360"/>
      </w:pPr>
      <w:rPr>
        <w:rFonts w:ascii="Gotham Book" w:eastAsia="Calibri" w:hAnsi="Gotham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10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45CAF"/>
    <w:multiLevelType w:val="hybridMultilevel"/>
    <w:tmpl w:val="B8FE6B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B7143"/>
    <w:multiLevelType w:val="hybridMultilevel"/>
    <w:tmpl w:val="BF1C1A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6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48B46400"/>
    <w:multiLevelType w:val="hybridMultilevel"/>
    <w:tmpl w:val="6BB2EC8C"/>
    <w:lvl w:ilvl="0" w:tplc="79A8A35C">
      <w:numFmt w:val="bullet"/>
      <w:lvlText w:val="-"/>
      <w:lvlJc w:val="left"/>
      <w:pPr>
        <w:ind w:left="1068" w:hanging="360"/>
      </w:pPr>
      <w:rPr>
        <w:rFonts w:ascii="Gotham Book" w:eastAsia="Calibri" w:hAnsi="Gotham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D5025"/>
    <w:multiLevelType w:val="hybridMultilevel"/>
    <w:tmpl w:val="D2522E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6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FA01FE"/>
    <w:multiLevelType w:val="hybridMultilevel"/>
    <w:tmpl w:val="3032450E"/>
    <w:lvl w:ilvl="0" w:tplc="FF2CC7BE">
      <w:numFmt w:val="bullet"/>
      <w:lvlText w:val="•"/>
      <w:lvlJc w:val="left"/>
      <w:pPr>
        <w:ind w:left="1065" w:hanging="705"/>
      </w:pPr>
      <w:rPr>
        <w:rFonts w:ascii="Gotham Book" w:eastAsia="Times New Roman" w:hAnsi="Gotham Book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51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54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8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14205">
    <w:abstractNumId w:val="38"/>
  </w:num>
  <w:num w:numId="2" w16cid:durableId="980158959">
    <w:abstractNumId w:val="57"/>
  </w:num>
  <w:num w:numId="3" w16cid:durableId="512111325">
    <w:abstractNumId w:val="25"/>
  </w:num>
  <w:num w:numId="4" w16cid:durableId="1555312473">
    <w:abstractNumId w:val="1"/>
  </w:num>
  <w:num w:numId="5" w16cid:durableId="309402209">
    <w:abstractNumId w:val="9"/>
  </w:num>
  <w:num w:numId="6" w16cid:durableId="198666408">
    <w:abstractNumId w:val="51"/>
  </w:num>
  <w:num w:numId="7" w16cid:durableId="1657025411">
    <w:abstractNumId w:val="27"/>
  </w:num>
  <w:num w:numId="8" w16cid:durableId="128403457">
    <w:abstractNumId w:val="46"/>
  </w:num>
  <w:num w:numId="9" w16cid:durableId="1701854895">
    <w:abstractNumId w:val="10"/>
  </w:num>
  <w:num w:numId="10" w16cid:durableId="549657827">
    <w:abstractNumId w:val="20"/>
  </w:num>
  <w:num w:numId="11" w16cid:durableId="12920510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1373253">
    <w:abstractNumId w:val="15"/>
  </w:num>
  <w:num w:numId="13" w16cid:durableId="796416892">
    <w:abstractNumId w:val="21"/>
  </w:num>
  <w:num w:numId="14" w16cid:durableId="1887137108">
    <w:abstractNumId w:val="55"/>
  </w:num>
  <w:num w:numId="15" w16cid:durableId="896089061">
    <w:abstractNumId w:val="42"/>
  </w:num>
  <w:num w:numId="16" w16cid:durableId="112021782">
    <w:abstractNumId w:val="47"/>
  </w:num>
  <w:num w:numId="17" w16cid:durableId="1314797413">
    <w:abstractNumId w:val="13"/>
  </w:num>
  <w:num w:numId="18" w16cid:durableId="1562903234">
    <w:abstractNumId w:val="44"/>
  </w:num>
  <w:num w:numId="19" w16cid:durableId="1055740896">
    <w:abstractNumId w:val="23"/>
  </w:num>
  <w:num w:numId="20" w16cid:durableId="1894460778">
    <w:abstractNumId w:val="43"/>
  </w:num>
  <w:num w:numId="21" w16cid:durableId="1108351388">
    <w:abstractNumId w:val="50"/>
  </w:num>
  <w:num w:numId="22" w16cid:durableId="185991644">
    <w:abstractNumId w:val="58"/>
  </w:num>
  <w:num w:numId="23" w16cid:durableId="2067794756">
    <w:abstractNumId w:val="22"/>
  </w:num>
  <w:num w:numId="24" w16cid:durableId="1658916135">
    <w:abstractNumId w:val="4"/>
  </w:num>
  <w:num w:numId="25" w16cid:durableId="434516598">
    <w:abstractNumId w:val="26"/>
  </w:num>
  <w:num w:numId="26" w16cid:durableId="1765148908">
    <w:abstractNumId w:val="54"/>
  </w:num>
  <w:num w:numId="27" w16cid:durableId="1372879254">
    <w:abstractNumId w:val="28"/>
  </w:num>
  <w:num w:numId="28" w16cid:durableId="2006854943">
    <w:abstractNumId w:val="52"/>
  </w:num>
  <w:num w:numId="29" w16cid:durableId="1092510217">
    <w:abstractNumId w:val="8"/>
  </w:num>
  <w:num w:numId="30" w16cid:durableId="1768035769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331640707">
    <w:abstractNumId w:val="41"/>
  </w:num>
  <w:num w:numId="32" w16cid:durableId="1873378153">
    <w:abstractNumId w:val="40"/>
  </w:num>
  <w:num w:numId="33" w16cid:durableId="1228568288">
    <w:abstractNumId w:val="31"/>
  </w:num>
  <w:num w:numId="34" w16cid:durableId="1938564280">
    <w:abstractNumId w:val="36"/>
  </w:num>
  <w:num w:numId="35" w16cid:durableId="241069431">
    <w:abstractNumId w:val="45"/>
  </w:num>
  <w:num w:numId="36" w16cid:durableId="368989526">
    <w:abstractNumId w:val="7"/>
  </w:num>
  <w:num w:numId="37" w16cid:durableId="1195002196">
    <w:abstractNumId w:val="56"/>
  </w:num>
  <w:num w:numId="38" w16cid:durableId="233711538">
    <w:abstractNumId w:val="49"/>
  </w:num>
  <w:num w:numId="39" w16cid:durableId="1111046285">
    <w:abstractNumId w:val="12"/>
  </w:num>
  <w:num w:numId="40" w16cid:durableId="698315803">
    <w:abstractNumId w:val="53"/>
  </w:num>
  <w:num w:numId="41" w16cid:durableId="12611911">
    <w:abstractNumId w:val="18"/>
  </w:num>
  <w:num w:numId="42" w16cid:durableId="1509445900">
    <w:abstractNumId w:val="6"/>
  </w:num>
  <w:num w:numId="43" w16cid:durableId="886720968">
    <w:abstractNumId w:val="14"/>
  </w:num>
  <w:num w:numId="44" w16cid:durableId="1550191845">
    <w:abstractNumId w:val="30"/>
  </w:num>
  <w:num w:numId="45" w16cid:durableId="1405565103">
    <w:abstractNumId w:val="59"/>
  </w:num>
  <w:num w:numId="46" w16cid:durableId="530385592">
    <w:abstractNumId w:val="32"/>
  </w:num>
  <w:num w:numId="47" w16cid:durableId="1120225143">
    <w:abstractNumId w:val="33"/>
  </w:num>
  <w:num w:numId="48" w16cid:durableId="1380671433">
    <w:abstractNumId w:val="29"/>
  </w:num>
  <w:num w:numId="49" w16cid:durableId="666400684">
    <w:abstractNumId w:val="35"/>
  </w:num>
  <w:num w:numId="50" w16cid:durableId="957683524">
    <w:abstractNumId w:val="34"/>
  </w:num>
  <w:num w:numId="51" w16cid:durableId="1969312317">
    <w:abstractNumId w:val="17"/>
  </w:num>
  <w:num w:numId="52" w16cid:durableId="1739669999">
    <w:abstractNumId w:val="2"/>
  </w:num>
  <w:num w:numId="53" w16cid:durableId="1356275996">
    <w:abstractNumId w:val="16"/>
  </w:num>
  <w:num w:numId="54" w16cid:durableId="1576552674">
    <w:abstractNumId w:val="24"/>
  </w:num>
  <w:num w:numId="55" w16cid:durableId="718630273">
    <w:abstractNumId w:val="37"/>
  </w:num>
  <w:num w:numId="56" w16cid:durableId="585849358">
    <w:abstractNumId w:val="5"/>
  </w:num>
  <w:num w:numId="57" w16cid:durableId="1574395172">
    <w:abstractNumId w:val="3"/>
  </w:num>
  <w:num w:numId="58" w16cid:durableId="1954744986">
    <w:abstractNumId w:val="48"/>
  </w:num>
  <w:num w:numId="59" w16cid:durableId="605161579">
    <w:abstractNumId w:val="11"/>
  </w:num>
  <w:num w:numId="60" w16cid:durableId="292373050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F2"/>
    <w:rsid w:val="00004257"/>
    <w:rsid w:val="00010B3A"/>
    <w:rsid w:val="000116F9"/>
    <w:rsid w:val="00015837"/>
    <w:rsid w:val="00021B51"/>
    <w:rsid w:val="000221F7"/>
    <w:rsid w:val="00022B06"/>
    <w:rsid w:val="00022DCA"/>
    <w:rsid w:val="0002331A"/>
    <w:rsid w:val="000251BA"/>
    <w:rsid w:val="00033754"/>
    <w:rsid w:val="00036AAA"/>
    <w:rsid w:val="00042C59"/>
    <w:rsid w:val="0004380E"/>
    <w:rsid w:val="00047939"/>
    <w:rsid w:val="000508AF"/>
    <w:rsid w:val="0005162F"/>
    <w:rsid w:val="00064ED7"/>
    <w:rsid w:val="00080376"/>
    <w:rsid w:val="0008054E"/>
    <w:rsid w:val="00095EFA"/>
    <w:rsid w:val="000D4053"/>
    <w:rsid w:val="000E0F8F"/>
    <w:rsid w:val="000F090D"/>
    <w:rsid w:val="000F38C3"/>
    <w:rsid w:val="00100142"/>
    <w:rsid w:val="00100BCC"/>
    <w:rsid w:val="00104A45"/>
    <w:rsid w:val="00111518"/>
    <w:rsid w:val="00112336"/>
    <w:rsid w:val="00121539"/>
    <w:rsid w:val="00123A74"/>
    <w:rsid w:val="00126ECC"/>
    <w:rsid w:val="00131149"/>
    <w:rsid w:val="00131BE6"/>
    <w:rsid w:val="00132A63"/>
    <w:rsid w:val="001358E5"/>
    <w:rsid w:val="0014401B"/>
    <w:rsid w:val="00147017"/>
    <w:rsid w:val="0015021F"/>
    <w:rsid w:val="00157A82"/>
    <w:rsid w:val="001652B0"/>
    <w:rsid w:val="00165923"/>
    <w:rsid w:val="00166AE8"/>
    <w:rsid w:val="0016772B"/>
    <w:rsid w:val="00175A8C"/>
    <w:rsid w:val="0018465B"/>
    <w:rsid w:val="00187CA7"/>
    <w:rsid w:val="00191530"/>
    <w:rsid w:val="00195155"/>
    <w:rsid w:val="001966BD"/>
    <w:rsid w:val="001A657F"/>
    <w:rsid w:val="001A7186"/>
    <w:rsid w:val="001B4FB3"/>
    <w:rsid w:val="001B5098"/>
    <w:rsid w:val="001C0413"/>
    <w:rsid w:val="001C33B4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37A7"/>
    <w:rsid w:val="00224426"/>
    <w:rsid w:val="002258F6"/>
    <w:rsid w:val="00231733"/>
    <w:rsid w:val="00243C76"/>
    <w:rsid w:val="00243DFB"/>
    <w:rsid w:val="00254BF7"/>
    <w:rsid w:val="00254DF1"/>
    <w:rsid w:val="00261627"/>
    <w:rsid w:val="002751E1"/>
    <w:rsid w:val="00276339"/>
    <w:rsid w:val="00276796"/>
    <w:rsid w:val="00281E84"/>
    <w:rsid w:val="0028499B"/>
    <w:rsid w:val="00284A27"/>
    <w:rsid w:val="00293CC6"/>
    <w:rsid w:val="00294067"/>
    <w:rsid w:val="00294FE5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2561"/>
    <w:rsid w:val="002D643F"/>
    <w:rsid w:val="002D7740"/>
    <w:rsid w:val="002E0A0A"/>
    <w:rsid w:val="002E4458"/>
    <w:rsid w:val="002E645F"/>
    <w:rsid w:val="002E69D0"/>
    <w:rsid w:val="002F16D1"/>
    <w:rsid w:val="002F3686"/>
    <w:rsid w:val="002F5419"/>
    <w:rsid w:val="0030490B"/>
    <w:rsid w:val="00312B86"/>
    <w:rsid w:val="003163A1"/>
    <w:rsid w:val="0032121E"/>
    <w:rsid w:val="0033132D"/>
    <w:rsid w:val="003413B8"/>
    <w:rsid w:val="003439C7"/>
    <w:rsid w:val="00345CFF"/>
    <w:rsid w:val="00346E5E"/>
    <w:rsid w:val="0035269D"/>
    <w:rsid w:val="003530AF"/>
    <w:rsid w:val="00355FAF"/>
    <w:rsid w:val="0036120C"/>
    <w:rsid w:val="003673C3"/>
    <w:rsid w:val="00376BDF"/>
    <w:rsid w:val="00380888"/>
    <w:rsid w:val="003864C2"/>
    <w:rsid w:val="00393B99"/>
    <w:rsid w:val="00396FF9"/>
    <w:rsid w:val="003B1FA7"/>
    <w:rsid w:val="003C0E1E"/>
    <w:rsid w:val="003C2E3E"/>
    <w:rsid w:val="003C59A6"/>
    <w:rsid w:val="003D1CE9"/>
    <w:rsid w:val="003D44E1"/>
    <w:rsid w:val="003D46B6"/>
    <w:rsid w:val="003D6BB2"/>
    <w:rsid w:val="004009F7"/>
    <w:rsid w:val="00406748"/>
    <w:rsid w:val="004213DF"/>
    <w:rsid w:val="00422CEF"/>
    <w:rsid w:val="0042590E"/>
    <w:rsid w:val="00427754"/>
    <w:rsid w:val="004310E6"/>
    <w:rsid w:val="00434881"/>
    <w:rsid w:val="0044301E"/>
    <w:rsid w:val="00450081"/>
    <w:rsid w:val="00454049"/>
    <w:rsid w:val="0046443D"/>
    <w:rsid w:val="00466638"/>
    <w:rsid w:val="00466C48"/>
    <w:rsid w:val="0047045E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466C5"/>
    <w:rsid w:val="0055149C"/>
    <w:rsid w:val="00551866"/>
    <w:rsid w:val="00551A5E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4177"/>
    <w:rsid w:val="005879B5"/>
    <w:rsid w:val="00595916"/>
    <w:rsid w:val="00596203"/>
    <w:rsid w:val="00597CD4"/>
    <w:rsid w:val="005A1071"/>
    <w:rsid w:val="005A68AB"/>
    <w:rsid w:val="005B64F6"/>
    <w:rsid w:val="005C0FC1"/>
    <w:rsid w:val="005D1E17"/>
    <w:rsid w:val="005D41DD"/>
    <w:rsid w:val="005E52A5"/>
    <w:rsid w:val="005F0B41"/>
    <w:rsid w:val="005F3E99"/>
    <w:rsid w:val="005F4BF9"/>
    <w:rsid w:val="006027DB"/>
    <w:rsid w:val="0060744C"/>
    <w:rsid w:val="00615928"/>
    <w:rsid w:val="0062444D"/>
    <w:rsid w:val="00626BE2"/>
    <w:rsid w:val="00627B4D"/>
    <w:rsid w:val="0063480A"/>
    <w:rsid w:val="006518D5"/>
    <w:rsid w:val="00655318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D0827"/>
    <w:rsid w:val="006D21CC"/>
    <w:rsid w:val="006D625C"/>
    <w:rsid w:val="006F7EB5"/>
    <w:rsid w:val="00707DE4"/>
    <w:rsid w:val="0071306B"/>
    <w:rsid w:val="007144D1"/>
    <w:rsid w:val="0071626B"/>
    <w:rsid w:val="00723900"/>
    <w:rsid w:val="007242B5"/>
    <w:rsid w:val="00730200"/>
    <w:rsid w:val="007338B1"/>
    <w:rsid w:val="0073542D"/>
    <w:rsid w:val="0074113D"/>
    <w:rsid w:val="007425E4"/>
    <w:rsid w:val="00742A98"/>
    <w:rsid w:val="00742CCA"/>
    <w:rsid w:val="007456D5"/>
    <w:rsid w:val="007458CB"/>
    <w:rsid w:val="00747E35"/>
    <w:rsid w:val="00776000"/>
    <w:rsid w:val="00777577"/>
    <w:rsid w:val="00781582"/>
    <w:rsid w:val="007825CC"/>
    <w:rsid w:val="00783A8F"/>
    <w:rsid w:val="00783AD4"/>
    <w:rsid w:val="0078699C"/>
    <w:rsid w:val="00792873"/>
    <w:rsid w:val="007A67EF"/>
    <w:rsid w:val="007B5EC4"/>
    <w:rsid w:val="007D30FF"/>
    <w:rsid w:val="007D34E3"/>
    <w:rsid w:val="007D5669"/>
    <w:rsid w:val="007D74FA"/>
    <w:rsid w:val="007E6C92"/>
    <w:rsid w:val="007E7251"/>
    <w:rsid w:val="007F2E68"/>
    <w:rsid w:val="007F4247"/>
    <w:rsid w:val="008026D6"/>
    <w:rsid w:val="00806201"/>
    <w:rsid w:val="00810989"/>
    <w:rsid w:val="00833214"/>
    <w:rsid w:val="00837213"/>
    <w:rsid w:val="00845CF2"/>
    <w:rsid w:val="008516EB"/>
    <w:rsid w:val="0085429D"/>
    <w:rsid w:val="00863984"/>
    <w:rsid w:val="00870D77"/>
    <w:rsid w:val="00873768"/>
    <w:rsid w:val="00873E8D"/>
    <w:rsid w:val="00896D1A"/>
    <w:rsid w:val="00897215"/>
    <w:rsid w:val="00897FBD"/>
    <w:rsid w:val="008A047F"/>
    <w:rsid w:val="008A3B4A"/>
    <w:rsid w:val="008A438B"/>
    <w:rsid w:val="008A6519"/>
    <w:rsid w:val="008A7C8D"/>
    <w:rsid w:val="008A7F09"/>
    <w:rsid w:val="008B04B9"/>
    <w:rsid w:val="008B10E3"/>
    <w:rsid w:val="008C0E7A"/>
    <w:rsid w:val="008C16E1"/>
    <w:rsid w:val="008C50F2"/>
    <w:rsid w:val="008D141F"/>
    <w:rsid w:val="008D4A6B"/>
    <w:rsid w:val="008E66B2"/>
    <w:rsid w:val="008E7185"/>
    <w:rsid w:val="008F6F52"/>
    <w:rsid w:val="008F7EB5"/>
    <w:rsid w:val="009029F9"/>
    <w:rsid w:val="00902E67"/>
    <w:rsid w:val="00910F9F"/>
    <w:rsid w:val="00911055"/>
    <w:rsid w:val="00917B4A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0503"/>
    <w:rsid w:val="009918F2"/>
    <w:rsid w:val="00997E90"/>
    <w:rsid w:val="009A02BE"/>
    <w:rsid w:val="009A1721"/>
    <w:rsid w:val="009B2B7C"/>
    <w:rsid w:val="009C7312"/>
    <w:rsid w:val="009F5323"/>
    <w:rsid w:val="009F6D05"/>
    <w:rsid w:val="009F77DB"/>
    <w:rsid w:val="00A03E6A"/>
    <w:rsid w:val="00A05348"/>
    <w:rsid w:val="00A13567"/>
    <w:rsid w:val="00A262DF"/>
    <w:rsid w:val="00A348CD"/>
    <w:rsid w:val="00A42950"/>
    <w:rsid w:val="00A47772"/>
    <w:rsid w:val="00A479F2"/>
    <w:rsid w:val="00A52BF5"/>
    <w:rsid w:val="00A54ED2"/>
    <w:rsid w:val="00A5527B"/>
    <w:rsid w:val="00A55F7C"/>
    <w:rsid w:val="00A56EAA"/>
    <w:rsid w:val="00A61451"/>
    <w:rsid w:val="00A64C25"/>
    <w:rsid w:val="00A66B0F"/>
    <w:rsid w:val="00A715EB"/>
    <w:rsid w:val="00A717ED"/>
    <w:rsid w:val="00A939AA"/>
    <w:rsid w:val="00AB1D58"/>
    <w:rsid w:val="00AB2431"/>
    <w:rsid w:val="00AB60B5"/>
    <w:rsid w:val="00AB65EE"/>
    <w:rsid w:val="00AC25AC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7E4"/>
    <w:rsid w:val="00B9493B"/>
    <w:rsid w:val="00B95C95"/>
    <w:rsid w:val="00BA0DDC"/>
    <w:rsid w:val="00BA4A17"/>
    <w:rsid w:val="00BA6C50"/>
    <w:rsid w:val="00BB1FD0"/>
    <w:rsid w:val="00BB4BA2"/>
    <w:rsid w:val="00BC0432"/>
    <w:rsid w:val="00BD31F3"/>
    <w:rsid w:val="00BD7D54"/>
    <w:rsid w:val="00BE0653"/>
    <w:rsid w:val="00BE3F72"/>
    <w:rsid w:val="00BE71BD"/>
    <w:rsid w:val="00BF00E8"/>
    <w:rsid w:val="00BF7A0A"/>
    <w:rsid w:val="00C02B4A"/>
    <w:rsid w:val="00C068A4"/>
    <w:rsid w:val="00C12995"/>
    <w:rsid w:val="00C16948"/>
    <w:rsid w:val="00C16AC8"/>
    <w:rsid w:val="00C16E7B"/>
    <w:rsid w:val="00C21D6E"/>
    <w:rsid w:val="00C34221"/>
    <w:rsid w:val="00C37496"/>
    <w:rsid w:val="00C37786"/>
    <w:rsid w:val="00C40A73"/>
    <w:rsid w:val="00C47702"/>
    <w:rsid w:val="00C47802"/>
    <w:rsid w:val="00C569B7"/>
    <w:rsid w:val="00C66BDA"/>
    <w:rsid w:val="00C757E1"/>
    <w:rsid w:val="00C94415"/>
    <w:rsid w:val="00CB23FC"/>
    <w:rsid w:val="00CB2DF0"/>
    <w:rsid w:val="00CB580A"/>
    <w:rsid w:val="00CC7FA3"/>
    <w:rsid w:val="00CD20D6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3870"/>
    <w:rsid w:val="00D152E1"/>
    <w:rsid w:val="00D218D8"/>
    <w:rsid w:val="00D25659"/>
    <w:rsid w:val="00D32567"/>
    <w:rsid w:val="00D3481F"/>
    <w:rsid w:val="00D372B5"/>
    <w:rsid w:val="00D5111C"/>
    <w:rsid w:val="00D6091E"/>
    <w:rsid w:val="00D6130D"/>
    <w:rsid w:val="00D6690C"/>
    <w:rsid w:val="00D866A1"/>
    <w:rsid w:val="00D9356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51C3"/>
    <w:rsid w:val="00DE541A"/>
    <w:rsid w:val="00DE7A81"/>
    <w:rsid w:val="00DF0A14"/>
    <w:rsid w:val="00DF226D"/>
    <w:rsid w:val="00DF25B9"/>
    <w:rsid w:val="00DF7F33"/>
    <w:rsid w:val="00E01729"/>
    <w:rsid w:val="00E04D86"/>
    <w:rsid w:val="00E10C98"/>
    <w:rsid w:val="00E32067"/>
    <w:rsid w:val="00E36906"/>
    <w:rsid w:val="00E401FF"/>
    <w:rsid w:val="00E4283B"/>
    <w:rsid w:val="00E43F53"/>
    <w:rsid w:val="00E444B1"/>
    <w:rsid w:val="00E552CF"/>
    <w:rsid w:val="00E673DB"/>
    <w:rsid w:val="00E7592C"/>
    <w:rsid w:val="00E762E9"/>
    <w:rsid w:val="00E832EB"/>
    <w:rsid w:val="00E84284"/>
    <w:rsid w:val="00E957C8"/>
    <w:rsid w:val="00E96978"/>
    <w:rsid w:val="00EA14CD"/>
    <w:rsid w:val="00EA6CEF"/>
    <w:rsid w:val="00EB23E3"/>
    <w:rsid w:val="00EB4521"/>
    <w:rsid w:val="00EB6E6C"/>
    <w:rsid w:val="00EC18B7"/>
    <w:rsid w:val="00EC497D"/>
    <w:rsid w:val="00EE0FBA"/>
    <w:rsid w:val="00EE6E0C"/>
    <w:rsid w:val="00EF0425"/>
    <w:rsid w:val="00EF246A"/>
    <w:rsid w:val="00EF6209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C1146"/>
    <w:rsid w:val="00FC4E6E"/>
    <w:rsid w:val="00FC6266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CAB62E7"/>
  <w15:chartTrackingRefBased/>
  <w15:docId w15:val="{64216E08-D381-4EF9-8C38-BD9BB52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0DDC-D294-460D-A06F-5538BB1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611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Mateja Vraneš</cp:lastModifiedBy>
  <cp:revision>3</cp:revision>
  <cp:lastPrinted>2021-04-06T06:46:00Z</cp:lastPrinted>
  <dcterms:created xsi:type="dcterms:W3CDTF">2025-01-10T11:28:00Z</dcterms:created>
  <dcterms:modified xsi:type="dcterms:W3CDTF">2025-01-15T08:20:00Z</dcterms:modified>
</cp:coreProperties>
</file>